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D43" w:rsidRDefault="00857C9E" w:rsidP="00857C9E">
      <w:pPr>
        <w:tabs>
          <w:tab w:val="left" w:pos="2840"/>
        </w:tabs>
        <w:rPr>
          <w:sz w:val="28"/>
          <w:szCs w:val="28"/>
        </w:rPr>
      </w:pPr>
      <w:r>
        <w:t xml:space="preserve">    </w:t>
      </w:r>
      <w:r>
        <w:tab/>
      </w:r>
      <w:r w:rsidRPr="00857C9E">
        <w:rPr>
          <w:sz w:val="28"/>
          <w:szCs w:val="28"/>
        </w:rPr>
        <w:t>2</w:t>
      </w:r>
    </w:p>
    <w:p w:rsidR="00857C9E" w:rsidRDefault="00857C9E" w:rsidP="00857C9E">
      <w:pPr>
        <w:tabs>
          <w:tab w:val="left" w:pos="2840"/>
        </w:tabs>
        <w:rPr>
          <w:sz w:val="23"/>
          <w:szCs w:val="23"/>
        </w:rPr>
      </w:pPr>
      <w:r>
        <w:rPr>
          <w:sz w:val="23"/>
          <w:szCs w:val="23"/>
        </w:rPr>
        <w:t>Prema karakteristikama fizionomije (lice blagih i pravilnih crta, kraća sijeda kosa i brada), te atributu dvaju ključeva, lijevi lik možemo identificirati kao sv. Petra Apostola, jednog od Kristovih učenika, i utemeljitelja prve kršćanske zajednice. Prikazan kako drži dva različita ključa, jedan zlatan za nebo i jedan željezni za pakao, sv. Petar Apostol je ovdje pobliže određen i prikazom stilizirane bazilike u pozadini, koja najvjerojatnije simbolizira baziliku sv. Petra u Rimu. Ikonografija desnog lika je nešto složenija. S obzirom da se u ikonografiji sv. Petar Apostol vrlo često pojavljuje u paru sa sv. Pavlom Apostolom, bilo bi logično zaključiti da se upravo o njemu radi. I dok se neki atributi poklapaju (mač kojim je, kao rimskom građaninu, sv. Pavlu Apostolu u Rimu odrubljena glava, obrada kose i brade), neki atributi ovog lika ukazuju na drugog sveca, čiji bi smještaj bio primjereniji s obzirom na titular crkve. Naime, asketska obrada ispijenog svečevog lica, isposnička, mršava i razotkrivena lijeva ruka s ispruženim kažiprstom, uzdignuta više u gesti naviještanja nego govorništva, te odrubljena glava pod nogama lika, ukazuju na ikonografsku nekonzistentnost ako promišljamo o sv. Pavlu Apostolu, upućujući na atribute sv. Ivana Krstitelja.</w:t>
      </w:r>
    </w:p>
    <w:p w:rsidR="00857C9E" w:rsidRDefault="00857C9E" w:rsidP="00857C9E">
      <w:pPr>
        <w:tabs>
          <w:tab w:val="left" w:pos="2840"/>
        </w:tabs>
      </w:pPr>
      <w:r>
        <w:t>ISTOČNI ZID LAĐE</w:t>
      </w:r>
    </w:p>
    <w:p w:rsidR="00857C9E" w:rsidRDefault="00857C9E" w:rsidP="00857C9E">
      <w:pPr>
        <w:tabs>
          <w:tab w:val="left" w:pos="2840"/>
        </w:tabs>
        <w:rPr>
          <w:sz w:val="28"/>
          <w:szCs w:val="28"/>
        </w:rPr>
      </w:pPr>
      <w:r>
        <w:rPr>
          <w:noProof/>
          <w:sz w:val="28"/>
          <w:szCs w:val="28"/>
          <w:lang w:eastAsia="hr-HR"/>
        </w:rPr>
        <mc:AlternateContent>
          <mc:Choice Requires="wps">
            <w:drawing>
              <wp:anchor distT="0" distB="0" distL="114300" distR="114300" simplePos="0" relativeHeight="251659264" behindDoc="0" locked="0" layoutInCell="1" allowOverlap="1">
                <wp:simplePos x="0" y="0"/>
                <wp:positionH relativeFrom="column">
                  <wp:posOffset>2427605</wp:posOffset>
                </wp:positionH>
                <wp:positionV relativeFrom="paragraph">
                  <wp:posOffset>1437640</wp:posOffset>
                </wp:positionV>
                <wp:extent cx="3035300" cy="546100"/>
                <wp:effectExtent l="0" t="0" r="12700" b="25400"/>
                <wp:wrapNone/>
                <wp:docPr id="2" name="Pravokutnik 2"/>
                <wp:cNvGraphicFramePr/>
                <a:graphic xmlns:a="http://schemas.openxmlformats.org/drawingml/2006/main">
                  <a:graphicData uri="http://schemas.microsoft.com/office/word/2010/wordprocessingShape">
                    <wps:wsp>
                      <wps:cNvSpPr/>
                      <wps:spPr>
                        <a:xfrm>
                          <a:off x="0" y="0"/>
                          <a:ext cx="3035300" cy="546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57C9E" w:rsidRDefault="00857C9E" w:rsidP="00857C9E">
                            <w:pPr>
                              <w:jc w:val="center"/>
                            </w:pPr>
                            <w:r>
                              <w:rPr>
                                <w:b/>
                                <w:bCs/>
                              </w:rPr>
                              <w:t xml:space="preserve">Slika 6. </w:t>
                            </w:r>
                            <w:r>
                              <w:t>Istočni zid lađe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2" o:spid="_x0000_s1026" style="position:absolute;margin-left:191.15pt;margin-top:113.2pt;width:239pt;height: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" fillcolor="white [3201]" strokecolor="#f79646 [3209]" strokeweight="2pt">
                <v:textbox>
                  <w:txbxContent>
                    <w:p w:rsidR="00857C9E" w:rsidRDefault="00857C9E" w:rsidP="00857C9E">
                      <w:pPr>
                        <w:jc w:val="center"/>
                      </w:pPr>
                      <w:r>
                        <w:rPr>
                          <w:b/>
                          <w:bCs/>
                        </w:rPr>
                        <w:t xml:space="preserve">Slika 6. </w:t>
                      </w:r>
                      <w:r>
                        <w:t>Istočni zid lađe</w:t>
                      </w:r>
                    </w:p>
                  </w:txbxContent>
                </v:textbox>
              </v:rect>
            </w:pict>
          </mc:Fallback>
        </mc:AlternateContent>
      </w:r>
      <w:r>
        <w:rPr>
          <w:noProof/>
          <w:sz w:val="28"/>
          <w:szCs w:val="28"/>
          <w:lang w:eastAsia="hr-HR"/>
        </w:rPr>
        <w:drawing>
          <wp:inline distT="0" distB="0" distL="0" distR="0">
            <wp:extent cx="2082800" cy="27686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2800" cy="2768600"/>
                    </a:xfrm>
                    <a:prstGeom prst="rect">
                      <a:avLst/>
                    </a:prstGeom>
                    <a:noFill/>
                    <a:ln>
                      <a:noFill/>
                    </a:ln>
                  </pic:spPr>
                </pic:pic>
              </a:graphicData>
            </a:graphic>
          </wp:inline>
        </w:drawing>
      </w:r>
    </w:p>
    <w:p w:rsidR="00857C9E" w:rsidRDefault="00857C9E" w:rsidP="00857C9E">
      <w:pPr>
        <w:tabs>
          <w:tab w:val="left" w:pos="2840"/>
        </w:tabs>
        <w:rPr>
          <w:sz w:val="23"/>
          <w:szCs w:val="23"/>
        </w:rPr>
      </w:pPr>
      <w:r>
        <w:rPr>
          <w:sz w:val="23"/>
          <w:szCs w:val="23"/>
        </w:rPr>
        <w:t xml:space="preserve">Kao pandan paru svetaca na zapadnom zidu, na istočnom zidu češkim svodom svođene lađe pravokutnog tlocrta, također između dvaju polukružno zaključenih prozora, smješten je oslik dva sveca unutar slikanog segmentno zaključenog okvira. Lijevi svetac, prikazan u blago udesno zakrenutom stojećem stavu, odjeven je u biskupsko ruho, s vidljivim bijelim rubom albe, nad kojim se nalazi zelena dalmatika zlatnog obruba, te grimiznom kazulom također sa zlatnim obrubom, i zlatnim palijem prekriženim na prsima, koji sugerira papinsko udioništvo u njegovoj vlasti. Svetac s obje ruke pridržava zlatni prvostolnički križ, grčkog tipa proširenih krakova, s inkrustacijama u plavoj, žutoj i crvenoj boji. Lice sveca obrubljeno je sijedom kratkom kosom i dužom bradom, izduženog oblika, s naglašenim bademastim očima, uskim nosom i malim ustima. Iza svečeve glave smješten je zlatni svetokrug. U donjoj zoni, lijevo od svečeve figure smješteni su atributi biljke razgranatog lišća (moguće akant ili palma), te slikarska paleta s umetnutim snopom kistova. U najnižoj zoni slike, podno svečevih nogu, nalazi se rotulus i okrugli </w:t>
      </w:r>
      <w:r>
        <w:rPr>
          <w:sz w:val="23"/>
          <w:szCs w:val="23"/>
        </w:rPr>
        <w:lastRenderedPageBreak/>
        <w:t>predmet na dugačkom dršku koji podsjeća na pliticu s lijekovima. Desno od sveca, u drugom prostornom pojasu, čineći vezu između dva svetačka lika, smješten je prikaz mosta s vegetacijom, na kojem, naslonjeni u opuštenom stavu, razgovaraju dva lika u odjeći i pokrivalima za glavu renesansnih karakteristika.</w:t>
      </w:r>
    </w:p>
    <w:p w:rsidR="00857C9E" w:rsidRDefault="00857C9E" w:rsidP="00857C9E">
      <w:pPr>
        <w:tabs>
          <w:tab w:val="left" w:pos="2840"/>
        </w:tabs>
        <w:rPr>
          <w:sz w:val="28"/>
          <w:szCs w:val="28"/>
        </w:rPr>
      </w:pPr>
      <w:r>
        <w:rPr>
          <w:noProof/>
          <w:sz w:val="28"/>
          <w:szCs w:val="28"/>
          <w:lang w:eastAsia="hr-HR"/>
        </w:rPr>
        <mc:AlternateContent>
          <mc:Choice Requires="wps">
            <w:drawing>
              <wp:anchor distT="0" distB="0" distL="114300" distR="114300" simplePos="0" relativeHeight="251660288" behindDoc="0" locked="0" layoutInCell="1" allowOverlap="1">
                <wp:simplePos x="0" y="0"/>
                <wp:positionH relativeFrom="column">
                  <wp:posOffset>3684905</wp:posOffset>
                </wp:positionH>
                <wp:positionV relativeFrom="paragraph">
                  <wp:posOffset>1327785</wp:posOffset>
                </wp:positionV>
                <wp:extent cx="2247900" cy="749300"/>
                <wp:effectExtent l="0" t="0" r="19050" b="12700"/>
                <wp:wrapNone/>
                <wp:docPr id="4" name="Pravokutnik 4"/>
                <wp:cNvGraphicFramePr/>
                <a:graphic xmlns:a="http://schemas.openxmlformats.org/drawingml/2006/main">
                  <a:graphicData uri="http://schemas.microsoft.com/office/word/2010/wordprocessingShape">
                    <wps:wsp>
                      <wps:cNvSpPr/>
                      <wps:spPr>
                        <a:xfrm>
                          <a:off x="0" y="0"/>
                          <a:ext cx="2247900" cy="749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57C9E" w:rsidRDefault="00857C9E" w:rsidP="00857C9E">
                            <w:pPr>
                              <w:jc w:val="center"/>
                            </w:pPr>
                            <w:r>
                              <w:rPr>
                                <w:b/>
                                <w:bCs/>
                              </w:rPr>
                              <w:t xml:space="preserve">Slika 7. </w:t>
                            </w:r>
                            <w:r>
                              <w:t>Zidni oslik na kojem su prikazani Ćiril i Metod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4" o:spid="_x0000_s1027" style="position:absolute;margin-left:290.15pt;margin-top:104.55pt;width:177pt;height:5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" fillcolor="white [3201]" strokecolor="#f79646 [3209]" strokeweight="2pt">
                <v:textbox>
                  <w:txbxContent>
                    <w:p w:rsidR="00857C9E" w:rsidRDefault="00857C9E" w:rsidP="00857C9E">
                      <w:pPr>
                        <w:jc w:val="center"/>
                      </w:pPr>
                      <w:r>
                        <w:rPr>
                          <w:b/>
                          <w:bCs/>
                        </w:rPr>
                        <w:t xml:space="preserve">Slika 7. </w:t>
                      </w:r>
                      <w:r>
                        <w:t>Zidni oslik na kojem su prikazani Ćiril i Metod</w:t>
                      </w:r>
                    </w:p>
                  </w:txbxContent>
                </v:textbox>
              </v:rect>
            </w:pict>
          </mc:Fallback>
        </mc:AlternateContent>
      </w:r>
      <w:r>
        <w:rPr>
          <w:noProof/>
          <w:sz w:val="28"/>
          <w:szCs w:val="28"/>
          <w:lang w:eastAsia="hr-HR"/>
        </w:rPr>
        <w:drawing>
          <wp:inline distT="0" distB="0" distL="0" distR="0">
            <wp:extent cx="3378200" cy="25146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8200" cy="2514600"/>
                    </a:xfrm>
                    <a:prstGeom prst="rect">
                      <a:avLst/>
                    </a:prstGeom>
                    <a:noFill/>
                    <a:ln>
                      <a:noFill/>
                    </a:ln>
                  </pic:spPr>
                </pic:pic>
              </a:graphicData>
            </a:graphic>
          </wp:inline>
        </w:drawing>
      </w:r>
    </w:p>
    <w:p w:rsidR="00857C9E" w:rsidRDefault="00857C9E" w:rsidP="00857C9E">
      <w:pPr>
        <w:tabs>
          <w:tab w:val="left" w:pos="2840"/>
        </w:tabs>
        <w:rPr>
          <w:sz w:val="23"/>
          <w:szCs w:val="23"/>
        </w:rPr>
      </w:pPr>
      <w:r>
        <w:rPr>
          <w:sz w:val="23"/>
          <w:szCs w:val="23"/>
        </w:rPr>
        <w:t>Desni svetac, u stojećem položaju, tijela blago zakrenutog ulijevo, odjeven je u smeđi monaški habit s podignutom kukuljicom, dok lijevom rukom pridržava knjigu u koju je zagledan. Podno habita krutih linija s malo nabora, vide se ponešto nezgrapno izvedene svečeve noge u sandalama. Lice sveca je usko, isposničko, također bademastih očiju bizantskih karakteristika, spuštenih kapaka i pogleda oborenog prema knjizi, pravilnog nosa te duge brade i brkova koji uokviruju mala usta. U drugom prostornom pojasu, desno od svečevog lika, prikaz je šume i livade, s naglašenim stablom impresionističkih karakteristika u potezu, dok je ispred njih, desno od svečevih nogu, smješten atribut ćupa (vrča). U prvom prostornom pojasu, podno svečeve lijeve noge nalaze se posložene dvije knjige.</w:t>
      </w:r>
    </w:p>
    <w:p w:rsidR="00857C9E" w:rsidRDefault="00857C9E" w:rsidP="00857C9E">
      <w:pPr>
        <w:tabs>
          <w:tab w:val="left" w:pos="2840"/>
        </w:tabs>
        <w:rPr>
          <w:sz w:val="28"/>
          <w:szCs w:val="28"/>
        </w:rPr>
      </w:pPr>
      <w:r>
        <w:rPr>
          <w:noProof/>
          <w:sz w:val="28"/>
          <w:szCs w:val="28"/>
          <w:lang w:eastAsia="hr-HR"/>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2078990</wp:posOffset>
                </wp:positionV>
                <wp:extent cx="5715000" cy="520700"/>
                <wp:effectExtent l="0" t="0" r="19050" b="12700"/>
                <wp:wrapNone/>
                <wp:docPr id="7" name="Pravokutnik 7"/>
                <wp:cNvGraphicFramePr/>
                <a:graphic xmlns:a="http://schemas.openxmlformats.org/drawingml/2006/main">
                  <a:graphicData uri="http://schemas.microsoft.com/office/word/2010/wordprocessingShape">
                    <wps:wsp>
                      <wps:cNvSpPr/>
                      <wps:spPr>
                        <a:xfrm>
                          <a:off x="0" y="0"/>
                          <a:ext cx="5715000" cy="520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57C9E" w:rsidRDefault="00857C9E" w:rsidP="00857C9E">
                            <w:pPr>
                              <w:jc w:val="center"/>
                            </w:pPr>
                            <w:r>
                              <w:rPr>
                                <w:b/>
                                <w:bCs/>
                              </w:rPr>
                              <w:t xml:space="preserve">Slike 8. i 9. </w:t>
                            </w:r>
                            <w:r>
                              <w:t>Detalji oslika na kojem su prikazani Ćiril i Metod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7" o:spid="_x0000_s1028" style="position:absolute;margin-left:5.15pt;margin-top:163.7pt;width:450pt;height:4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" fillcolor="white [3201]" strokecolor="#f79646 [3209]" strokeweight="2pt">
                <v:textbox>
                  <w:txbxContent>
                    <w:p w:rsidR="00857C9E" w:rsidRDefault="00857C9E" w:rsidP="00857C9E">
                      <w:pPr>
                        <w:jc w:val="center"/>
                      </w:pPr>
                      <w:r>
                        <w:rPr>
                          <w:b/>
                          <w:bCs/>
                        </w:rPr>
                        <w:t xml:space="preserve">Slike 8. i 9. </w:t>
                      </w:r>
                      <w:r>
                        <w:t>Detalji oslika na kojem su prikazani Ćiril i Metod</w:t>
                      </w:r>
                    </w:p>
                  </w:txbxContent>
                </v:textbox>
              </v:rect>
            </w:pict>
          </mc:Fallback>
        </mc:AlternateContent>
      </w:r>
      <w:r>
        <w:rPr>
          <w:noProof/>
          <w:sz w:val="28"/>
          <w:szCs w:val="28"/>
          <w:lang w:eastAsia="hr-HR"/>
        </w:rPr>
        <w:drawing>
          <wp:inline distT="0" distB="0" distL="0" distR="0">
            <wp:extent cx="2806700" cy="20828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6700" cy="2082800"/>
                    </a:xfrm>
                    <a:prstGeom prst="rect">
                      <a:avLst/>
                    </a:prstGeom>
                    <a:noFill/>
                    <a:ln>
                      <a:noFill/>
                    </a:ln>
                  </pic:spPr>
                </pic:pic>
              </a:graphicData>
            </a:graphic>
          </wp:inline>
        </w:drawing>
      </w:r>
      <w:r>
        <w:rPr>
          <w:noProof/>
          <w:sz w:val="28"/>
          <w:szCs w:val="28"/>
          <w:lang w:eastAsia="hr-HR"/>
        </w:rPr>
        <w:drawing>
          <wp:inline distT="0" distB="0" distL="0" distR="0">
            <wp:extent cx="2768600" cy="2070100"/>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8600" cy="2070100"/>
                    </a:xfrm>
                    <a:prstGeom prst="rect">
                      <a:avLst/>
                    </a:prstGeom>
                    <a:noFill/>
                    <a:ln>
                      <a:noFill/>
                    </a:ln>
                  </pic:spPr>
                </pic:pic>
              </a:graphicData>
            </a:graphic>
          </wp:inline>
        </w:drawing>
      </w:r>
    </w:p>
    <w:p w:rsidR="00857C9E" w:rsidRPr="00857C9E" w:rsidRDefault="00857C9E" w:rsidP="00857C9E">
      <w:pPr>
        <w:rPr>
          <w:sz w:val="28"/>
          <w:szCs w:val="28"/>
        </w:rPr>
      </w:pPr>
    </w:p>
    <w:p w:rsidR="00857C9E" w:rsidRDefault="00857C9E" w:rsidP="00857C9E">
      <w:pPr>
        <w:rPr>
          <w:sz w:val="23"/>
          <w:szCs w:val="23"/>
        </w:rPr>
      </w:pPr>
      <w:r>
        <w:rPr>
          <w:sz w:val="23"/>
          <w:szCs w:val="23"/>
        </w:rPr>
        <w:t xml:space="preserve">Ovaj svetački par, prema karakteristikama odjeće i nekih atributa, možemo identificirati kao sv. Ćirila i Metoda. I dok je ikonografija sv. Konstantina, koji je s bratom Metodijem preveo bogoslužne knjige na slavenski jezik, a zatim ušao u samostan i uzeo monaško ime Ćiril, zbog </w:t>
      </w:r>
      <w:r>
        <w:rPr>
          <w:sz w:val="23"/>
          <w:szCs w:val="23"/>
        </w:rPr>
        <w:lastRenderedPageBreak/>
        <w:t>habita s kukuljicom i atributa knjige prilično jasna, zbunjuje nekoliko detalja na ikonografskom prikazu sv. Metoda. Ovaj svetac obično se prikazuje odjeven u biskupsko ruho, s prvostolničkim križem, kao što je i ovdje slučaj, no neobičan je atribut slikarske palete s kistovima lijevo od sveca. Taj atribut, u kombinaciji s (možda) pliticom s lijekovima, također prikazanom u donjoj zoni ispod svečevih nogu, upućuje na hagiografiju sv. Luke Evanđelista, sveca zaštitnika slikara radi pripisanog mu portreta bizantskog tipa Blažene Djevice Marije, u ikonografskoj varijanti Hodegitrije (Voditeljice na putu). Ovaj svetac također se naziva i „ljubljenim liječnikom“ zbog liječničkog zvanja kojim se bavio, a što bi opravdalo atribut plitice s lijekovima.</w:t>
      </w:r>
    </w:p>
    <w:p w:rsidR="00857C9E" w:rsidRDefault="00857C9E" w:rsidP="00857C9E">
      <w:pPr>
        <w:rPr>
          <w:sz w:val="28"/>
          <w:szCs w:val="28"/>
        </w:rPr>
      </w:pPr>
      <w:r>
        <w:rPr>
          <w:noProof/>
          <w:sz w:val="28"/>
          <w:szCs w:val="28"/>
          <w:lang w:eastAsia="hr-HR"/>
        </w:rPr>
        <w:drawing>
          <wp:inline distT="0" distB="0" distL="0" distR="0">
            <wp:extent cx="2730500" cy="2032000"/>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0" cy="2032000"/>
                    </a:xfrm>
                    <a:prstGeom prst="rect">
                      <a:avLst/>
                    </a:prstGeom>
                    <a:noFill/>
                    <a:ln>
                      <a:noFill/>
                    </a:ln>
                  </pic:spPr>
                </pic:pic>
              </a:graphicData>
            </a:graphic>
          </wp:inline>
        </w:drawing>
      </w:r>
      <w:r>
        <w:rPr>
          <w:noProof/>
          <w:sz w:val="28"/>
          <w:szCs w:val="28"/>
          <w:lang w:eastAsia="hr-HR"/>
        </w:rPr>
        <w:drawing>
          <wp:inline distT="0" distB="0" distL="0" distR="0">
            <wp:extent cx="2311400" cy="30861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1400" cy="3086100"/>
                    </a:xfrm>
                    <a:prstGeom prst="rect">
                      <a:avLst/>
                    </a:prstGeom>
                    <a:noFill/>
                    <a:ln>
                      <a:noFill/>
                    </a:ln>
                  </pic:spPr>
                </pic:pic>
              </a:graphicData>
            </a:graphic>
          </wp:inline>
        </w:drawing>
      </w:r>
    </w:p>
    <w:p w:rsidR="00857C9E" w:rsidRDefault="00857C9E" w:rsidP="00857C9E">
      <w:pPr>
        <w:rPr>
          <w:sz w:val="28"/>
          <w:szCs w:val="28"/>
        </w:rPr>
      </w:pPr>
      <w:r>
        <w:rPr>
          <w:noProof/>
          <w:sz w:val="28"/>
          <w:szCs w:val="28"/>
          <w:lang w:eastAsia="hr-HR"/>
        </w:rPr>
        <mc:AlternateContent>
          <mc:Choice Requires="wps">
            <w:drawing>
              <wp:anchor distT="0" distB="0" distL="114300" distR="114300" simplePos="0" relativeHeight="251663360" behindDoc="0" locked="0" layoutInCell="1" allowOverlap="1">
                <wp:simplePos x="0" y="0"/>
                <wp:positionH relativeFrom="column">
                  <wp:posOffset>3037205</wp:posOffset>
                </wp:positionH>
                <wp:positionV relativeFrom="paragraph">
                  <wp:posOffset>5715</wp:posOffset>
                </wp:positionV>
                <wp:extent cx="2641600" cy="787400"/>
                <wp:effectExtent l="0" t="0" r="25400" b="12700"/>
                <wp:wrapNone/>
                <wp:docPr id="11" name="Pravokutnik 11"/>
                <wp:cNvGraphicFramePr/>
                <a:graphic xmlns:a="http://schemas.openxmlformats.org/drawingml/2006/main">
                  <a:graphicData uri="http://schemas.microsoft.com/office/word/2010/wordprocessingShape">
                    <wps:wsp>
                      <wps:cNvSpPr/>
                      <wps:spPr>
                        <a:xfrm>
                          <a:off x="0" y="0"/>
                          <a:ext cx="2641600" cy="787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57C9E" w:rsidRDefault="00857C9E" w:rsidP="00857C9E">
                            <w:pPr>
                              <w:jc w:val="center"/>
                            </w:pPr>
                            <w:r>
                              <w:rPr>
                                <w:b/>
                                <w:bCs/>
                              </w:rPr>
                              <w:t xml:space="preserve">Slika 11. </w:t>
                            </w:r>
                            <w:r>
                              <w:t>Detalj, slikarska paleta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1" o:spid="_x0000_s1029" style="position:absolute;margin-left:239.15pt;margin-top:.45pt;width:208pt;height:6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" fillcolor="white [3201]" strokecolor="#f79646 [3209]" strokeweight="2pt">
                <v:textbox>
                  <w:txbxContent>
                    <w:p w:rsidR="00857C9E" w:rsidRDefault="00857C9E" w:rsidP="00857C9E">
                      <w:pPr>
                        <w:jc w:val="center"/>
                      </w:pPr>
                      <w:r>
                        <w:rPr>
                          <w:b/>
                          <w:bCs/>
                        </w:rPr>
                        <w:t xml:space="preserve">Slika 11. </w:t>
                      </w:r>
                      <w:r>
                        <w:t>Detalj, slikarska paleta</w:t>
                      </w:r>
                    </w:p>
                  </w:txbxContent>
                </v:textbox>
              </v:rect>
            </w:pict>
          </mc:Fallback>
        </mc:AlternateContent>
      </w:r>
      <w:r>
        <w:rPr>
          <w:noProof/>
          <w:sz w:val="28"/>
          <w:szCs w:val="28"/>
          <w:lang w:eastAsia="hr-HR"/>
        </w:rPr>
        <mc:AlternateContent>
          <mc:Choice Requires="wps">
            <w:drawing>
              <wp:anchor distT="0" distB="0" distL="114300" distR="114300" simplePos="0" relativeHeight="251662336" behindDoc="0" locked="0" layoutInCell="1" allowOverlap="1">
                <wp:simplePos x="0" y="0"/>
                <wp:positionH relativeFrom="column">
                  <wp:posOffset>90805</wp:posOffset>
                </wp:positionH>
                <wp:positionV relativeFrom="paragraph">
                  <wp:posOffset>94615</wp:posOffset>
                </wp:positionV>
                <wp:extent cx="2400300" cy="711200"/>
                <wp:effectExtent l="0" t="0" r="19050" b="12700"/>
                <wp:wrapNone/>
                <wp:docPr id="10" name="Pravokutnik 10"/>
                <wp:cNvGraphicFramePr/>
                <a:graphic xmlns:a="http://schemas.openxmlformats.org/drawingml/2006/main">
                  <a:graphicData uri="http://schemas.microsoft.com/office/word/2010/wordprocessingShape">
                    <wps:wsp>
                      <wps:cNvSpPr/>
                      <wps:spPr>
                        <a:xfrm>
                          <a:off x="0" y="0"/>
                          <a:ext cx="2400300" cy="711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57C9E" w:rsidRDefault="00857C9E" w:rsidP="00857C9E">
                            <w:pPr>
                              <w:jc w:val="center"/>
                            </w:pPr>
                            <w:r>
                              <w:rPr>
                                <w:b/>
                                <w:bCs/>
                              </w:rPr>
                              <w:t xml:space="preserve">Slika 10. </w:t>
                            </w:r>
                            <w:r>
                              <w:t>Detalj, plitica s lijekovima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0" o:spid="_x0000_s1030" style="position:absolute;margin-left:7.15pt;margin-top:7.45pt;width:189pt;height: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" fillcolor="white [3201]" strokecolor="#f79646 [3209]" strokeweight="2pt">
                <v:textbox>
                  <w:txbxContent>
                    <w:p w:rsidR="00857C9E" w:rsidRDefault="00857C9E" w:rsidP="00857C9E">
                      <w:pPr>
                        <w:jc w:val="center"/>
                      </w:pPr>
                      <w:r>
                        <w:rPr>
                          <w:b/>
                          <w:bCs/>
                        </w:rPr>
                        <w:t xml:space="preserve">Slika 10. </w:t>
                      </w:r>
                      <w:r>
                        <w:t>Detalj, plitica s lijekovima (?)</w:t>
                      </w:r>
                    </w:p>
                  </w:txbxContent>
                </v:textbox>
              </v:rect>
            </w:pict>
          </mc:Fallback>
        </mc:AlternateContent>
      </w:r>
    </w:p>
    <w:p w:rsidR="00857C9E" w:rsidRPr="00857C9E" w:rsidRDefault="00857C9E" w:rsidP="00857C9E">
      <w:pPr>
        <w:rPr>
          <w:sz w:val="28"/>
          <w:szCs w:val="28"/>
        </w:rPr>
      </w:pPr>
    </w:p>
    <w:p w:rsidR="00857C9E" w:rsidRDefault="00857C9E" w:rsidP="00857C9E">
      <w:pPr>
        <w:rPr>
          <w:sz w:val="28"/>
          <w:szCs w:val="28"/>
        </w:rPr>
      </w:pPr>
    </w:p>
    <w:p w:rsidR="00857C9E" w:rsidRDefault="00857C9E" w:rsidP="00857C9E">
      <w:pPr>
        <w:rPr>
          <w:sz w:val="23"/>
          <w:szCs w:val="23"/>
        </w:rPr>
      </w:pPr>
      <w:r>
        <w:rPr>
          <w:sz w:val="23"/>
          <w:szCs w:val="23"/>
        </w:rPr>
        <w:t>S obzirom na ikonografske (sv. Pavao ili sv. Ivan Krstitelj? sv. Metod ili sv. Luka Evanđelist?) i stilske (nezgrapna desna ruka sv. Petra, različiti inkarnati među likovima, velika razlika između oblikovanja stopala sv. Ćirila i sv. Metoda, impresionistički detalji u scenografiji) potrebno je daljnje istraživanje oslika, s otvaranjem slojeva, te povijesno i povjesnoumjetničko istraživanje dostupne arhivske dokumentacije i stručne literature.</w:t>
      </w:r>
    </w:p>
    <w:p w:rsidR="00857C9E" w:rsidRDefault="00857C9E" w:rsidP="00857C9E">
      <w:pPr>
        <w:pStyle w:val="Default"/>
        <w:rPr>
          <w:sz w:val="23"/>
          <w:szCs w:val="23"/>
        </w:rPr>
      </w:pPr>
      <w:r>
        <w:rPr>
          <w:sz w:val="23"/>
          <w:szCs w:val="23"/>
        </w:rPr>
        <w:t xml:space="preserve">SASTAVILA: </w:t>
      </w:r>
    </w:p>
    <w:p w:rsidR="00857C9E" w:rsidRDefault="00857C9E" w:rsidP="00857C9E">
      <w:pPr>
        <w:rPr>
          <w:sz w:val="23"/>
          <w:szCs w:val="23"/>
        </w:rPr>
      </w:pPr>
      <w:r>
        <w:rPr>
          <w:sz w:val="23"/>
          <w:szCs w:val="23"/>
        </w:rPr>
        <w:t>Jelena Mužar Smenderovac</w:t>
      </w:r>
    </w:p>
    <w:p w:rsidR="00857C9E" w:rsidRPr="00857C9E" w:rsidRDefault="00857C9E" w:rsidP="00857C9E">
      <w:pPr>
        <w:rPr>
          <w:sz w:val="28"/>
          <w:szCs w:val="28"/>
        </w:rPr>
      </w:pPr>
      <w:r>
        <w:rPr>
          <w:noProof/>
          <w:sz w:val="28"/>
          <w:szCs w:val="28"/>
          <w:lang w:eastAsia="hr-HR"/>
        </w:rPr>
        <w:drawing>
          <wp:inline distT="0" distB="0" distL="0" distR="0">
            <wp:extent cx="787400" cy="850900"/>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787400" cy="850900"/>
                    </a:xfrm>
                    <a:prstGeom prst="rect">
                      <a:avLst/>
                    </a:prstGeom>
                    <a:noFill/>
                    <a:ln>
                      <a:noFill/>
                    </a:ln>
                  </pic:spPr>
                </pic:pic>
              </a:graphicData>
            </a:graphic>
          </wp:inline>
        </w:drawing>
      </w:r>
      <w:bookmarkStart w:id="0" w:name="_GoBack"/>
      <w:bookmarkEnd w:id="0"/>
    </w:p>
    <w:sectPr w:rsidR="00857C9E" w:rsidRPr="00857C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altName w:val="Times New Roman PSMT"/>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C9E"/>
    <w:rsid w:val="00754D43"/>
    <w:rsid w:val="00857C9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857C9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57C9E"/>
    <w:rPr>
      <w:rFonts w:ascii="Tahoma" w:hAnsi="Tahoma" w:cs="Tahoma"/>
      <w:sz w:val="16"/>
      <w:szCs w:val="16"/>
    </w:rPr>
  </w:style>
  <w:style w:type="paragraph" w:customStyle="1" w:styleId="Default">
    <w:name w:val="Default"/>
    <w:rsid w:val="00857C9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857C9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57C9E"/>
    <w:rPr>
      <w:rFonts w:ascii="Tahoma" w:hAnsi="Tahoma" w:cs="Tahoma"/>
      <w:sz w:val="16"/>
      <w:szCs w:val="16"/>
    </w:rPr>
  </w:style>
  <w:style w:type="paragraph" w:customStyle="1" w:styleId="Default">
    <w:name w:val="Default"/>
    <w:rsid w:val="00857C9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752</Words>
  <Characters>4288</Characters>
  <Application>Microsoft Office Word</Application>
  <DocSecurity>0</DocSecurity>
  <Lines>35</Lines>
  <Paragraphs>10</Paragraphs>
  <ScaleCrop>false</ScaleCrop>
  <Company/>
  <LinksUpToDate>false</LinksUpToDate>
  <CharactersWithSpaces>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2021-06-30T15:26:00Z</dcterms:created>
  <dcterms:modified xsi:type="dcterms:W3CDTF">2021-06-30T15:34:00Z</dcterms:modified>
</cp:coreProperties>
</file>