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3" w:rsidRDefault="00B756A3">
      <w:r>
        <w:rPr>
          <w:rFonts w:ascii="Comic Sans MS" w:hAnsi="Comic Sans MS"/>
          <w:b/>
          <w:noProof/>
          <w:sz w:val="28"/>
          <w:szCs w:val="28"/>
          <w:lang w:eastAsia="hr-HR"/>
        </w:rPr>
        <w:drawing>
          <wp:anchor distT="0" distB="0" distL="114300" distR="114300" simplePos="0" relativeHeight="251662336" behindDoc="0" locked="0" layoutInCell="1" allowOverlap="1" wp14:anchorId="6F9965ED" wp14:editId="6AE81CF2">
            <wp:simplePos x="0" y="0"/>
            <wp:positionH relativeFrom="column">
              <wp:posOffset>-201295</wp:posOffset>
            </wp:positionH>
            <wp:positionV relativeFrom="paragraph">
              <wp:posOffset>-810895</wp:posOffset>
            </wp:positionV>
            <wp:extent cx="2273300" cy="1574800"/>
            <wp:effectExtent l="0" t="0" r="0" b="635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5AB66D3" wp14:editId="7B9490AE">
                <wp:simplePos x="0" y="0"/>
                <wp:positionH relativeFrom="column">
                  <wp:posOffset>-2474595</wp:posOffset>
                </wp:positionH>
                <wp:positionV relativeFrom="paragraph">
                  <wp:posOffset>-658495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B756A3" w:rsidRDefault="00B756A3" w:rsidP="00B756A3">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BR. 679.  GOD.XIV. 28. VELJAČA 2021.</w:t>
                            </w:r>
                          </w:p>
                          <w:p w:rsidR="00B756A3" w:rsidRDefault="00B756A3" w:rsidP="00B756A3">
                            <w:pPr>
                              <w:pStyle w:val="Bezproreda"/>
                              <w:numPr>
                                <w:ilvl w:val="0"/>
                                <w:numId w:val="2"/>
                              </w:numPr>
                              <w:rPr>
                                <w:rFonts w:ascii="Comic Sans MS" w:hAnsi="Comic Sans MS"/>
                                <w:b/>
                                <w:sz w:val="28"/>
                                <w:szCs w:val="28"/>
                              </w:rPr>
                            </w:pPr>
                            <w:r>
                              <w:rPr>
                                <w:rFonts w:ascii="Comic Sans MS" w:hAnsi="Comic Sans MS"/>
                                <w:b/>
                                <w:sz w:val="28"/>
                                <w:szCs w:val="28"/>
                              </w:rPr>
                              <w:t xml:space="preserve">KORIZMENA NEDJELJA -PAČISTA </w:t>
                            </w:r>
                          </w:p>
                          <w:p w:rsidR="00B756A3" w:rsidRDefault="00B756A3" w:rsidP="00B756A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756A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756A3" w:rsidRPr="000D4862" w:rsidRDefault="00B756A3" w:rsidP="00B756A3">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94.85pt;margin-top:-51.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GJVwIAAKc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" filled="f" strokecolor="#31859c">
                <v:textbox>
                  <w:txbxContent>
                    <w:p w:rsidR="00B756A3" w:rsidRDefault="00B756A3" w:rsidP="00B756A3">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w:t>
                      </w:r>
                    </w:p>
                    <w:p w:rsidR="00B756A3" w:rsidRDefault="00B756A3" w:rsidP="00B756A3">
                      <w:pPr>
                        <w:pStyle w:val="Bezproreda"/>
                        <w:rPr>
                          <w:rFonts w:ascii="Comic Sans MS" w:hAnsi="Comic Sans MS"/>
                          <w:b/>
                          <w:sz w:val="28"/>
                          <w:szCs w:val="28"/>
                        </w:rPr>
                      </w:pPr>
                      <w:r>
                        <w:rPr>
                          <w:rFonts w:ascii="Comic Sans MS" w:hAnsi="Comic Sans MS"/>
                          <w:b/>
                          <w:sz w:val="28"/>
                          <w:szCs w:val="28"/>
                        </w:rPr>
                        <w:t xml:space="preserve">                                 BR. 679.  GOD.XIV. 28. VELJAČA 2021.</w:t>
                      </w:r>
                    </w:p>
                    <w:p w:rsidR="00B756A3" w:rsidRDefault="00B756A3" w:rsidP="00B756A3">
                      <w:pPr>
                        <w:pStyle w:val="Bezproreda"/>
                        <w:numPr>
                          <w:ilvl w:val="0"/>
                          <w:numId w:val="2"/>
                        </w:numPr>
                        <w:rPr>
                          <w:rFonts w:ascii="Comic Sans MS" w:hAnsi="Comic Sans MS"/>
                          <w:b/>
                          <w:sz w:val="28"/>
                          <w:szCs w:val="28"/>
                        </w:rPr>
                      </w:pPr>
                      <w:r>
                        <w:rPr>
                          <w:rFonts w:ascii="Comic Sans MS" w:hAnsi="Comic Sans MS"/>
                          <w:b/>
                          <w:sz w:val="28"/>
                          <w:szCs w:val="28"/>
                        </w:rPr>
                        <w:t xml:space="preserve">KORIZMENA NEDJELJA -PAČISTA </w:t>
                      </w:r>
                    </w:p>
                    <w:p w:rsidR="00B756A3" w:rsidRDefault="00B756A3" w:rsidP="00B756A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756A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756A3" w:rsidRPr="000D4862" w:rsidRDefault="00B756A3" w:rsidP="00B756A3">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r>
        <w:rPr>
          <w:rFonts w:ascii="Comic Sans MS" w:hAnsi="Comic Sans MS"/>
          <w:b/>
          <w:noProof/>
          <w:sz w:val="28"/>
          <w:szCs w:val="28"/>
          <w:lang w:eastAsia="hr-HR"/>
        </w:rPr>
        <w:drawing>
          <wp:anchor distT="0" distB="0" distL="114300" distR="114300" simplePos="0" relativeHeight="251661312" behindDoc="0" locked="0" layoutInCell="1" allowOverlap="1" wp14:anchorId="0D7F4FDC" wp14:editId="68276D15">
            <wp:simplePos x="0" y="0"/>
            <wp:positionH relativeFrom="column">
              <wp:posOffset>2427605</wp:posOffset>
            </wp:positionH>
            <wp:positionV relativeFrom="paragraph">
              <wp:posOffset>-518795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6A3" w:rsidRPr="00B756A3" w:rsidRDefault="00B756A3" w:rsidP="00B756A3"/>
    <w:p w:rsidR="00B756A3" w:rsidRPr="00AE4A81" w:rsidRDefault="00B756A3" w:rsidP="00B756A3">
      <w:pPr>
        <w:pStyle w:val="Bezproreda"/>
        <w:rPr>
          <w:rFonts w:ascii="Georgia" w:hAnsi="Georgia"/>
          <w:i/>
          <w:sz w:val="28"/>
          <w:szCs w:val="28"/>
          <w:shd w:val="clear" w:color="auto" w:fill="FFFFFF"/>
        </w:rPr>
      </w:pPr>
      <w:r>
        <w:rPr>
          <w:noProof/>
          <w:lang w:eastAsia="hr-HR"/>
        </w:rPr>
        <w:drawing>
          <wp:anchor distT="0" distB="0" distL="114300" distR="114300" simplePos="0" relativeHeight="251664384" behindDoc="1" locked="0" layoutInCell="1" allowOverlap="1" wp14:anchorId="6B20B5CE" wp14:editId="60EB92C6">
            <wp:simplePos x="0" y="0"/>
            <wp:positionH relativeFrom="column">
              <wp:posOffset>-99695</wp:posOffset>
            </wp:positionH>
            <wp:positionV relativeFrom="paragraph">
              <wp:posOffset>52070</wp:posOffset>
            </wp:positionV>
            <wp:extent cx="2171700" cy="2966085"/>
            <wp:effectExtent l="0" t="0" r="0" b="5715"/>
            <wp:wrapSquare wrapText="bothSides"/>
            <wp:docPr id="4" name="Slika 4" descr="http://2.bp.blogspot.com/-tIBGh5z6Yqg/VPzJp5Zq1II/AAAAAAADflw/T8UDNxG52QU/s1600/cuaresma_cic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IBGh5z6Yqg/VPzJp5Zq1II/AAAAAAADflw/T8UDNxG52QU/s1600/cuaresma_ciclo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550" t="2006" r="1766" b="55679"/>
                    <a:stretch/>
                  </pic:blipFill>
                  <pic:spPr bwMode="auto">
                    <a:xfrm>
                      <a:off x="0" y="0"/>
                      <a:ext cx="2171700" cy="2966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0A5A">
        <w:rPr>
          <w:rFonts w:ascii="inherit" w:eastAsia="Times New Roman" w:hAnsi="inherit" w:cs="Segoe UI Historic"/>
          <w:b/>
          <w:color w:val="050505"/>
          <w:sz w:val="28"/>
          <w:szCs w:val="28"/>
          <w:lang w:eastAsia="hr-HR"/>
        </w:rPr>
        <w:t>Prvo čitanje</w:t>
      </w:r>
      <w:r>
        <w:rPr>
          <w:rFonts w:ascii="inherit" w:eastAsia="Times New Roman" w:hAnsi="inherit" w:cs="Segoe UI Historic"/>
          <w:b/>
          <w:color w:val="050505"/>
          <w:sz w:val="28"/>
          <w:szCs w:val="28"/>
          <w:lang w:eastAsia="hr-HR"/>
        </w:rPr>
        <w:t xml:space="preserve">: </w:t>
      </w:r>
      <w:r w:rsidRPr="00B756A3">
        <w:rPr>
          <w:rFonts w:ascii="inherit" w:eastAsia="Times New Roman" w:hAnsi="inherit" w:cs="Segoe UI Historic"/>
          <w:i/>
          <w:sz w:val="28"/>
          <w:szCs w:val="28"/>
          <w:lang w:eastAsia="hr-HR"/>
        </w:rPr>
        <w:t>Post 22, 1-2.9a.10-13.15-18</w:t>
      </w:r>
      <w:r w:rsidRPr="00B756A3">
        <w:rPr>
          <w:rFonts w:ascii="Georgia" w:eastAsia="Times New Roman" w:hAnsi="Georgia" w:cs="Segoe UI Historic"/>
          <w:i/>
          <w:sz w:val="28"/>
          <w:szCs w:val="28"/>
          <w:lang w:eastAsia="hr-HR"/>
        </w:rPr>
        <w:t>:</w:t>
      </w:r>
      <w:r w:rsidRPr="00B756A3">
        <w:t xml:space="preserve"> </w:t>
      </w:r>
    </w:p>
    <w:p w:rsidR="00B756A3" w:rsidRPr="00B756A3" w:rsidRDefault="00B756A3" w:rsidP="00B756A3">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Drugočitanje: </w:t>
      </w:r>
      <w:r w:rsidRPr="00B756A3">
        <w:rPr>
          <w:rFonts w:ascii="inherit" w:eastAsia="Times New Roman" w:hAnsi="inherit" w:cs="Segoe UI Historic"/>
          <w:i/>
          <w:color w:val="050505"/>
          <w:sz w:val="28"/>
          <w:szCs w:val="28"/>
          <w:lang w:eastAsia="hr-HR"/>
        </w:rPr>
        <w:t>Rim 8, 31b-34</w:t>
      </w:r>
    </w:p>
    <w:p w:rsidR="00B756A3" w:rsidRPr="00B756A3" w:rsidRDefault="00B756A3" w:rsidP="00B756A3">
      <w:pPr>
        <w:pStyle w:val="Bezproreda"/>
        <w:rPr>
          <w:rFonts w:ascii="Georgia" w:eastAsia="Times New Roman" w:hAnsi="Georgia" w:cs="Segoe UI Historic"/>
          <w:color w:val="050505"/>
          <w:sz w:val="28"/>
          <w:szCs w:val="28"/>
          <w:lang w:eastAsia="hr-HR"/>
        </w:rPr>
      </w:pPr>
      <w:r w:rsidRPr="00000A5A">
        <w:rPr>
          <w:rFonts w:ascii="inherit" w:eastAsia="Times New Roman" w:hAnsi="inherit" w:cs="Segoe UI Historic"/>
          <w:b/>
          <w:color w:val="050505"/>
          <w:sz w:val="28"/>
          <w:szCs w:val="28"/>
          <w:lang w:eastAsia="hr-HR"/>
        </w:rPr>
        <w:t>Evanđelje</w:t>
      </w:r>
      <w:r w:rsidRPr="00AE4A81">
        <w:rPr>
          <w:rFonts w:ascii="inherit" w:eastAsia="Times New Roman" w:hAnsi="inherit" w:cs="Segoe UI Historic"/>
          <w:i/>
          <w:color w:val="050505"/>
          <w:sz w:val="28"/>
          <w:szCs w:val="28"/>
          <w:lang w:eastAsia="hr-HR"/>
        </w:rPr>
        <w:t>:</w:t>
      </w:r>
      <w:r w:rsidRPr="00AE4A81">
        <w:rPr>
          <w:i/>
        </w:rPr>
        <w:t xml:space="preserve"> </w:t>
      </w:r>
      <w:r w:rsidRPr="00B756A3">
        <w:rPr>
          <w:rFonts w:ascii="Georgia" w:hAnsi="Georgia"/>
          <w:sz w:val="28"/>
          <w:szCs w:val="28"/>
        </w:rPr>
        <w:t>Mk 9, 2-10</w:t>
      </w:r>
    </w:p>
    <w:p w:rsidR="00B756A3" w:rsidRPr="00000A5A" w:rsidRDefault="00B756A3" w:rsidP="00B756A3">
      <w:pPr>
        <w:shd w:val="clear" w:color="auto" w:fill="FFFFFF"/>
        <w:spacing w:after="0" w:line="240" w:lineRule="auto"/>
        <w:rPr>
          <w:rFonts w:ascii="inherit" w:eastAsia="Times New Roman" w:hAnsi="inherit" w:cs="Segoe UI Historic"/>
          <w:b/>
          <w:color w:val="050505"/>
          <w:sz w:val="28"/>
          <w:szCs w:val="28"/>
          <w:lang w:eastAsia="hr-HR"/>
        </w:rPr>
      </w:pPr>
    </w:p>
    <w:p w:rsidR="00B756A3" w:rsidRPr="00000A5A" w:rsidRDefault="00B756A3" w:rsidP="00B756A3">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Zborna molitva:</w:t>
      </w:r>
    </w:p>
    <w:p w:rsidR="00B756A3" w:rsidRDefault="00B756A3" w:rsidP="00B756A3">
      <w:pPr>
        <w:pStyle w:val="Bezproreda"/>
        <w:rPr>
          <w:rFonts w:ascii="Comic Sans MS" w:hAnsi="Comic Sans MS"/>
          <w:sz w:val="28"/>
          <w:szCs w:val="28"/>
          <w:lang w:eastAsia="hr-HR"/>
        </w:rPr>
      </w:pPr>
      <w:r w:rsidRPr="00B756A3">
        <w:rPr>
          <w:rFonts w:ascii="Comic Sans MS" w:hAnsi="Comic Sans MS"/>
          <w:sz w:val="28"/>
          <w:szCs w:val="28"/>
          <w:lang w:eastAsia="hr-HR"/>
        </w:rPr>
        <w:t>Bože, ti nam zapovijedaš da slušamo tvoga ljubljenog Sina.</w:t>
      </w:r>
      <w:r w:rsidR="008F7E44">
        <w:rPr>
          <w:rFonts w:ascii="Comic Sans MS" w:hAnsi="Comic Sans MS"/>
          <w:sz w:val="28"/>
          <w:szCs w:val="28"/>
          <w:lang w:eastAsia="hr-HR"/>
        </w:rPr>
        <w:t xml:space="preserve"> </w:t>
      </w:r>
      <w:r w:rsidRPr="00B756A3">
        <w:rPr>
          <w:rFonts w:ascii="Comic Sans MS" w:hAnsi="Comic Sans MS"/>
          <w:sz w:val="28"/>
          <w:szCs w:val="28"/>
          <w:lang w:eastAsia="hr-HR"/>
        </w:rPr>
        <w:t>Krijepi nas svojom riječi i čisti nam pogled duha,</w:t>
      </w:r>
      <w:r w:rsidR="008F7E44">
        <w:rPr>
          <w:rFonts w:ascii="Comic Sans MS" w:hAnsi="Comic Sans MS"/>
          <w:sz w:val="28"/>
          <w:szCs w:val="28"/>
          <w:lang w:eastAsia="hr-HR"/>
        </w:rPr>
        <w:t xml:space="preserve"> </w:t>
      </w:r>
      <w:r w:rsidRPr="00B756A3">
        <w:rPr>
          <w:rFonts w:ascii="Comic Sans MS" w:hAnsi="Comic Sans MS"/>
          <w:sz w:val="28"/>
          <w:szCs w:val="28"/>
          <w:lang w:eastAsia="hr-HR"/>
        </w:rPr>
        <w:t>da se radujemo s gledanja tvoje slave. Po Gospodinu.</w:t>
      </w:r>
    </w:p>
    <w:p w:rsidR="00B756A3" w:rsidRPr="002D654C" w:rsidRDefault="00B756A3" w:rsidP="00B756A3">
      <w:pPr>
        <w:pStyle w:val="Bezproreda"/>
        <w:rPr>
          <w:rFonts w:ascii="Comic Sans MS" w:hAnsi="Comic Sans MS"/>
          <w:sz w:val="28"/>
          <w:szCs w:val="28"/>
          <w:lang w:eastAsia="hr-HR"/>
        </w:rPr>
      </w:pPr>
    </w:p>
    <w:p w:rsidR="00B756A3" w:rsidRPr="00000A5A" w:rsidRDefault="00B756A3" w:rsidP="00B756A3">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 xml:space="preserve">Ulazna pjesma: </w:t>
      </w:r>
    </w:p>
    <w:p w:rsidR="008F7E44" w:rsidRPr="008F7E44" w:rsidRDefault="008F7E44" w:rsidP="008F7E44">
      <w:pPr>
        <w:pStyle w:val="Bezproreda"/>
        <w:rPr>
          <w:rFonts w:ascii="Bookman Old Style" w:hAnsi="Bookman Old Style"/>
          <w:i/>
          <w:sz w:val="28"/>
          <w:szCs w:val="28"/>
          <w:lang w:eastAsia="hr-HR"/>
        </w:rPr>
      </w:pPr>
      <w:r w:rsidRPr="008F7E44">
        <w:rPr>
          <w:rFonts w:ascii="Bookman Old Style" w:hAnsi="Bookman Old Style"/>
          <w:i/>
          <w:sz w:val="28"/>
          <w:szCs w:val="28"/>
          <w:lang w:eastAsia="hr-HR"/>
        </w:rPr>
        <w:t>Moje mi srce govori: »Traži lice njegovo!«</w:t>
      </w:r>
    </w:p>
    <w:p w:rsidR="008F7E44" w:rsidRPr="008F7E44" w:rsidRDefault="008F7E44" w:rsidP="008F7E44">
      <w:pPr>
        <w:pStyle w:val="Bezproreda"/>
        <w:rPr>
          <w:rFonts w:ascii="Bookman Old Style" w:hAnsi="Bookman Old Style"/>
          <w:i/>
          <w:sz w:val="28"/>
          <w:szCs w:val="28"/>
          <w:lang w:eastAsia="hr-HR"/>
        </w:rPr>
      </w:pPr>
      <w:r w:rsidRPr="008F7E44">
        <w:rPr>
          <w:rFonts w:ascii="Bookman Old Style" w:hAnsi="Bookman Old Style"/>
          <w:i/>
          <w:sz w:val="28"/>
          <w:szCs w:val="28"/>
          <w:lang w:eastAsia="hr-HR"/>
        </w:rPr>
        <w:t>Da, lice tvoje, Gospodine, ja tražim.</w:t>
      </w:r>
    </w:p>
    <w:p w:rsidR="00B756A3" w:rsidRPr="008F7E44" w:rsidRDefault="008F7E44" w:rsidP="008F7E44">
      <w:pPr>
        <w:pStyle w:val="Bezproreda"/>
        <w:rPr>
          <w:rFonts w:ascii="Bookman Old Style" w:hAnsi="Bookman Old Style"/>
          <w:i/>
          <w:sz w:val="28"/>
          <w:szCs w:val="28"/>
          <w:lang w:eastAsia="hr-HR"/>
        </w:rPr>
      </w:pPr>
      <w:r w:rsidRPr="008F7E44">
        <w:rPr>
          <w:rFonts w:ascii="Bookman Old Style" w:hAnsi="Bookman Old Style"/>
          <w:i/>
          <w:sz w:val="28"/>
          <w:szCs w:val="28"/>
          <w:lang w:eastAsia="hr-HR"/>
        </w:rPr>
        <w:t>Ne skrivaj lica svoga od mene.(Ps 27, 8-9)</w:t>
      </w:r>
    </w:p>
    <w:p w:rsidR="00B756A3" w:rsidRDefault="00B756A3" w:rsidP="00B756A3">
      <w:pPr>
        <w:shd w:val="clear" w:color="auto" w:fill="FFFFFF"/>
        <w:tabs>
          <w:tab w:val="left" w:pos="5260"/>
        </w:tabs>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Pričesna pjesma:</w:t>
      </w:r>
      <w:r>
        <w:rPr>
          <w:rFonts w:ascii="inherit" w:eastAsia="Times New Roman" w:hAnsi="inherit" w:cs="Segoe UI Historic"/>
          <w:b/>
          <w:color w:val="050505"/>
          <w:sz w:val="28"/>
          <w:szCs w:val="28"/>
          <w:lang w:eastAsia="hr-HR"/>
        </w:rPr>
        <w:tab/>
      </w:r>
    </w:p>
    <w:p w:rsidR="00B756A3" w:rsidRDefault="008F7E44" w:rsidP="008F7E44">
      <w:pPr>
        <w:pStyle w:val="Bezproreda"/>
        <w:pBdr>
          <w:bottom w:val="single" w:sz="6" w:space="1" w:color="auto"/>
        </w:pBdr>
        <w:rPr>
          <w:rFonts w:ascii="Bodoni MT" w:hAnsi="Bodoni MT"/>
          <w:i/>
          <w:sz w:val="28"/>
          <w:szCs w:val="28"/>
        </w:rPr>
      </w:pPr>
      <w:r w:rsidRPr="008F7E44">
        <w:rPr>
          <w:rFonts w:ascii="Bodoni MT" w:hAnsi="Bodoni MT"/>
          <w:i/>
          <w:sz w:val="28"/>
          <w:szCs w:val="28"/>
        </w:rPr>
        <w:t>Ovo je Sin moj, Ljubljeni! U njemu mi sva milina.Mt 17, 5)</w:t>
      </w:r>
    </w:p>
    <w:p w:rsidR="008F7E44" w:rsidRDefault="008F7E44" w:rsidP="008F7E44">
      <w:pPr>
        <w:pStyle w:val="Bezproreda"/>
      </w:pPr>
    </w:p>
    <w:p w:rsidR="008F7E44" w:rsidRPr="008F7E44" w:rsidRDefault="008F7E44" w:rsidP="008F7E44">
      <w:pPr>
        <w:pStyle w:val="Bezproreda"/>
        <w:rPr>
          <w:rFonts w:ascii="Comic Sans MS" w:hAnsi="Comic Sans MS"/>
          <w:sz w:val="32"/>
          <w:szCs w:val="32"/>
        </w:rPr>
      </w:pPr>
      <w:r w:rsidRPr="008F7E44">
        <w:rPr>
          <w:rFonts w:ascii="Comic Sans MS" w:hAnsi="Comic Sans MS"/>
          <w:noProof/>
          <w:sz w:val="32"/>
          <w:szCs w:val="32"/>
          <w:lang w:eastAsia="hr-HR"/>
        </w:rPr>
        <w:drawing>
          <wp:anchor distT="0" distB="0" distL="114300" distR="114300" simplePos="0" relativeHeight="251666432" behindDoc="0" locked="0" layoutInCell="1" allowOverlap="1" wp14:anchorId="43316A2F" wp14:editId="59C36723">
            <wp:simplePos x="0" y="0"/>
            <wp:positionH relativeFrom="column">
              <wp:posOffset>4040505</wp:posOffset>
            </wp:positionH>
            <wp:positionV relativeFrom="paragraph">
              <wp:posOffset>21590</wp:posOffset>
            </wp:positionV>
            <wp:extent cx="2115185" cy="3182620"/>
            <wp:effectExtent l="0" t="0" r="0" b="0"/>
            <wp:wrapSquare wrapText="bothSides"/>
            <wp:docPr id="5" name="Slika 5" descr="Godina svetog Josipa | Vjerske sličice s molitvom 7 x 10,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na svetog Josipa | Vjerske sličice s molitvom 7 x 10,5 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318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E44">
        <w:rPr>
          <w:rFonts w:ascii="Comic Sans MS" w:hAnsi="Comic Sans MS"/>
          <w:sz w:val="32"/>
          <w:szCs w:val="32"/>
        </w:rPr>
        <w:t>Zdravo Josipe</w:t>
      </w:r>
    </w:p>
    <w:p w:rsidR="008F7E44" w:rsidRPr="008F7E44" w:rsidRDefault="008F7E44" w:rsidP="008F7E44">
      <w:pPr>
        <w:pStyle w:val="Bezproreda"/>
        <w:rPr>
          <w:rFonts w:ascii="Comic Sans MS" w:hAnsi="Comic Sans MS"/>
          <w:sz w:val="32"/>
          <w:szCs w:val="32"/>
        </w:rPr>
      </w:pPr>
      <w:r w:rsidRPr="008F7E44">
        <w:rPr>
          <w:rFonts w:ascii="Comic Sans MS" w:hAnsi="Comic Sans MS"/>
          <w:sz w:val="32"/>
          <w:szCs w:val="32"/>
        </w:rPr>
        <w:t>Pozdravljam te, Josipe, koji si pun Božje milosti! Spasitelj se odmarao na tvojim rukama i rastao pod tvojim pogledom. Blagoslovljen ti među svim ljudima i Isus, božansko Dijete tvoje djevičanske Supruge, neka bude uvijek blagoslovljen!</w:t>
      </w:r>
    </w:p>
    <w:p w:rsidR="008F7E44" w:rsidRPr="008F7E44" w:rsidRDefault="008F7E44" w:rsidP="008F7E44">
      <w:pPr>
        <w:pStyle w:val="Bezproreda"/>
        <w:rPr>
          <w:rFonts w:ascii="Comic Sans MS" w:hAnsi="Comic Sans MS"/>
          <w:sz w:val="32"/>
          <w:szCs w:val="32"/>
        </w:rPr>
      </w:pPr>
    </w:p>
    <w:p w:rsidR="00754D43" w:rsidRDefault="008F7E44" w:rsidP="008F7E44">
      <w:pPr>
        <w:tabs>
          <w:tab w:val="left" w:pos="2440"/>
        </w:tabs>
      </w:pPr>
      <w:r w:rsidRPr="008F7E44">
        <w:rPr>
          <w:rFonts w:ascii="Comic Sans MS" w:hAnsi="Comic Sans MS"/>
          <w:sz w:val="32"/>
          <w:szCs w:val="32"/>
        </w:rPr>
        <w:t>Sveti Josipe, tebi je bilo dano da budeš otac Sinu Božjemu, moli za nas u našim obiteljskim brigama, za naše zdravlje i za naš posao sve do naših posljednjih dana i udostoj se prići nam u pomoć u času smrti naše! Amen!</w:t>
      </w:r>
      <w:r w:rsidR="00B756A3">
        <w:tab/>
      </w:r>
    </w:p>
    <w:p w:rsidR="008F7E44" w:rsidRDefault="008F7E44" w:rsidP="008F7E44">
      <w:pPr>
        <w:tabs>
          <w:tab w:val="left" w:pos="2440"/>
        </w:tabs>
      </w:pPr>
      <w:r>
        <w:rPr>
          <w:rFonts w:ascii="Comic Sans MS" w:hAnsi="Comic Sans MS"/>
          <w:noProof/>
          <w:sz w:val="28"/>
          <w:szCs w:val="28"/>
          <w:lang w:eastAsia="hr-HR"/>
        </w:rPr>
        <mc:AlternateContent>
          <mc:Choice Requires="wps">
            <w:drawing>
              <wp:anchor distT="0" distB="0" distL="114300" distR="114300" simplePos="0" relativeHeight="251668480" behindDoc="0" locked="0" layoutInCell="1" allowOverlap="1" wp14:anchorId="1427FEC8" wp14:editId="5D65FFD8">
                <wp:simplePos x="0" y="0"/>
                <wp:positionH relativeFrom="column">
                  <wp:posOffset>-99695</wp:posOffset>
                </wp:positionH>
                <wp:positionV relativeFrom="paragraph">
                  <wp:posOffset>-635</wp:posOffset>
                </wp:positionV>
                <wp:extent cx="5803900" cy="736600"/>
                <wp:effectExtent l="0" t="0" r="25400" b="25400"/>
                <wp:wrapNone/>
                <wp:docPr id="6" name="Pravokutnik 6"/>
                <wp:cNvGraphicFramePr/>
                <a:graphic xmlns:a="http://schemas.openxmlformats.org/drawingml/2006/main">
                  <a:graphicData uri="http://schemas.microsoft.com/office/word/2010/wordprocessingShape">
                    <wps:wsp>
                      <wps:cNvSpPr/>
                      <wps:spPr>
                        <a:xfrm>
                          <a:off x="0" y="0"/>
                          <a:ext cx="5803900" cy="736600"/>
                        </a:xfrm>
                        <a:prstGeom prst="rect">
                          <a:avLst/>
                        </a:prstGeom>
                        <a:solidFill>
                          <a:sysClr val="window" lastClr="FFFFFF"/>
                        </a:solidFill>
                        <a:ln w="25400" cap="flat" cmpd="sng" algn="ctr">
                          <a:solidFill>
                            <a:srgbClr val="F79646"/>
                          </a:solidFill>
                          <a:prstDash val="solid"/>
                        </a:ln>
                        <a:effectLst/>
                      </wps:spPr>
                      <wps:txbx>
                        <w:txbxContent>
                          <w:p w:rsidR="008F7E44" w:rsidRPr="00B96590" w:rsidRDefault="008F7E44" w:rsidP="008F7E44">
                            <w:pPr>
                              <w:pStyle w:val="Bezproreda"/>
                              <w:rPr>
                                <w:rFonts w:ascii="Bookman Old Style" w:hAnsi="Bookman Old Style"/>
                                <w:sz w:val="28"/>
                                <w:szCs w:val="28"/>
                              </w:rPr>
                            </w:pPr>
                            <w:r w:rsidRPr="00B96590">
                              <w:rPr>
                                <w:rFonts w:ascii="Bookman Old Style" w:hAnsi="Bookman Old Style"/>
                                <w:sz w:val="28"/>
                                <w:szCs w:val="28"/>
                              </w:rPr>
                              <w:t>Svake srijede s po</w:t>
                            </w:r>
                            <w:r>
                              <w:rPr>
                                <w:rFonts w:ascii="Bookman Old Style" w:hAnsi="Bookman Old Style"/>
                                <w:sz w:val="28"/>
                                <w:szCs w:val="28"/>
                              </w:rPr>
                              <w:t>č</w:t>
                            </w:r>
                            <w:r w:rsidRPr="00B96590">
                              <w:rPr>
                                <w:rFonts w:ascii="Bookman Old Style" w:hAnsi="Bookman Old Style"/>
                                <w:sz w:val="28"/>
                                <w:szCs w:val="28"/>
                              </w:rPr>
                              <w:t>etkom u 17,30 u Nacionalnom svetištu sv. Josipa u Karlovcu Velika devetnica!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6" o:spid="_x0000_s1027" style="position:absolute;margin-left:-7.85pt;margin-top:-.05pt;width:457pt;height: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" fillcolor="window" strokecolor="#f79646" strokeweight="2pt">
                <v:textbox>
                  <w:txbxContent>
                    <w:p w:rsidR="008F7E44" w:rsidRPr="00B96590" w:rsidRDefault="008F7E44" w:rsidP="008F7E44">
                      <w:pPr>
                        <w:pStyle w:val="Bezproreda"/>
                        <w:rPr>
                          <w:rFonts w:ascii="Bookman Old Style" w:hAnsi="Bookman Old Style"/>
                          <w:sz w:val="28"/>
                          <w:szCs w:val="28"/>
                        </w:rPr>
                      </w:pPr>
                      <w:r w:rsidRPr="00B96590">
                        <w:rPr>
                          <w:rFonts w:ascii="Bookman Old Style" w:hAnsi="Bookman Old Style"/>
                          <w:sz w:val="28"/>
                          <w:szCs w:val="28"/>
                        </w:rPr>
                        <w:t>Svake srijede s po</w:t>
                      </w:r>
                      <w:r>
                        <w:rPr>
                          <w:rFonts w:ascii="Bookman Old Style" w:hAnsi="Bookman Old Style"/>
                          <w:sz w:val="28"/>
                          <w:szCs w:val="28"/>
                        </w:rPr>
                        <w:t>č</w:t>
                      </w:r>
                      <w:r w:rsidRPr="00B96590">
                        <w:rPr>
                          <w:rFonts w:ascii="Bookman Old Style" w:hAnsi="Bookman Old Style"/>
                          <w:sz w:val="28"/>
                          <w:szCs w:val="28"/>
                        </w:rPr>
                        <w:t>etkom u 17,30 u Nacionalnom svetištu sv. Josipa u Karlovcu Velika devetnica!</w:t>
                      </w:r>
                    </w:p>
                  </w:txbxContent>
                </v:textbox>
              </v:rect>
            </w:pict>
          </mc:Fallback>
        </mc:AlternateContent>
      </w:r>
    </w:p>
    <w:p w:rsidR="008F7E44" w:rsidRDefault="008F7E44" w:rsidP="008F7E44">
      <w:pPr>
        <w:tabs>
          <w:tab w:val="left" w:pos="2440"/>
        </w:tabs>
      </w:pPr>
      <w:r>
        <w:rPr>
          <w:noProof/>
          <w:lang w:eastAsia="hr-HR"/>
        </w:rPr>
        <w:lastRenderedPageBreak/>
        <mc:AlternateContent>
          <mc:Choice Requires="wps">
            <w:drawing>
              <wp:anchor distT="0" distB="0" distL="114300" distR="114300" simplePos="0" relativeHeight="251669504" behindDoc="0" locked="0" layoutInCell="1" allowOverlap="1">
                <wp:simplePos x="0" y="0"/>
                <wp:positionH relativeFrom="column">
                  <wp:posOffset>-163195</wp:posOffset>
                </wp:positionH>
                <wp:positionV relativeFrom="paragraph">
                  <wp:posOffset>-442595</wp:posOffset>
                </wp:positionV>
                <wp:extent cx="6324600" cy="3175000"/>
                <wp:effectExtent l="0" t="0" r="19050" b="25400"/>
                <wp:wrapNone/>
                <wp:docPr id="7" name="Pravokutnik 7"/>
                <wp:cNvGraphicFramePr/>
                <a:graphic xmlns:a="http://schemas.openxmlformats.org/drawingml/2006/main">
                  <a:graphicData uri="http://schemas.microsoft.com/office/word/2010/wordprocessingShape">
                    <wps:wsp>
                      <wps:cNvSpPr/>
                      <wps:spPr>
                        <a:xfrm>
                          <a:off x="0" y="0"/>
                          <a:ext cx="6324600" cy="3175000"/>
                        </a:xfrm>
                        <a:prstGeom prst="rect">
                          <a:avLst/>
                        </a:prstGeom>
                      </wps:spPr>
                      <wps:style>
                        <a:lnRef idx="2">
                          <a:schemeClr val="accent4"/>
                        </a:lnRef>
                        <a:fillRef idx="1">
                          <a:schemeClr val="lt1"/>
                        </a:fillRef>
                        <a:effectRef idx="0">
                          <a:schemeClr val="accent4"/>
                        </a:effectRef>
                        <a:fontRef idx="minor">
                          <a:schemeClr val="dk1"/>
                        </a:fontRef>
                      </wps:style>
                      <wps:txbx>
                        <w:txbxContent>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U ono vrijeme: Uze Isus sa sobom Petra, Jakova i Ivana i povede ih na goru visoku, u osamu, ­same, i preobrazi se pred njima. I haljine mu postadoše sjajne, bijele veoma – nijedan ih bjelilac na zemlji ne bi mogao tako ­izbijeliti. I ukaza im se Ilija s Mojsijem te razgovarahu s Isusom.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A Petar prihvati i reče Isusu: »Učitelju, do­bro nam je ovdje biti! Načinimo tri sjenice: tebi jednu, Mojsiju jednu i Iliji jednu.« Doista nije znao što da kaže jer bijahu prestrašeni.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I pojavi se oblak i zasjeni ih, a iz oblaka se začu glas: »Ovo je Sin moj ljubljeni! Slušajte ga!« I odjednom, obazrevši se uokolo, nikoga uza se ne vidješe doli Isusa sama.</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Dok su silazili s gore, naloži im da nikomu ne pripovijedaju što su vidjeli dok Sin Čovječji od mrtvih ne ustane. Oni održaše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tu riječ, ali se među sobom pitahu što znači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to njegovo »od mrtvih ustati«.</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Riječ Gospodnja.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8" style="position:absolute;margin-left:-12.85pt;margin-top:-34.85pt;width:498pt;height:25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" fillcolor="white [3201]" strokecolor="#8064a2 [3207]" strokeweight="2pt">
                <v:textbox>
                  <w:txbxContent>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U ono vrijeme: Uze Isus sa sobom Petra, Jakova i Ivana i povede ih na goru visoku, u osamu, ­same, i preobrazi se pred njima. I haljine mu postadoše sjajne, bijele veoma – nijedan ih bjelilac na zemlji ne bi mogao tako ­izbijeliti. I ukaza im se Ilija s Mojsijem te razgovarahu s Isusom.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A Petar prihvati i reče Isusu: »Učitelju, do­bro nam je ovdje biti! Načinimo tri sjenice: tebi jednu, Mojsiju jednu i Iliji jednu.« Doista nije znao što da kaže jer bijahu prestrašeni.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I pojavi se oblak i zasjeni ih, a iz oblaka se začu glas: »Ovo je Sin moj ljubljeni! Slušajte ga!« I odjednom, obazrevši se uokolo, nikoga uza se ne vidješe doli Isusa sama.</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Dok su silazili s gore, naloži im da nikomu ne pripovijedaju što su vidjeli dok Sin Čovječji od mrtvih ne ustane. Oni održaše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 xml:space="preserve">tu riječ, ali se među sobom pitahu što znači </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to njegovo »od mrtvih ustati«.</w:t>
                      </w:r>
                    </w:p>
                    <w:p w:rsidR="008F7E44" w:rsidRPr="008F7E44" w:rsidRDefault="008F7E44" w:rsidP="008F7E44">
                      <w:pPr>
                        <w:pStyle w:val="Bezproreda"/>
                        <w:rPr>
                          <w:rFonts w:ascii="Georgia" w:hAnsi="Georgia"/>
                          <w:i/>
                          <w:sz w:val="28"/>
                          <w:szCs w:val="28"/>
                        </w:rPr>
                      </w:pPr>
                      <w:r w:rsidRPr="008F7E44">
                        <w:rPr>
                          <w:rFonts w:ascii="Georgia" w:hAnsi="Georgia"/>
                          <w:i/>
                          <w:sz w:val="28"/>
                          <w:szCs w:val="28"/>
                        </w:rPr>
                        <w:t>Riječ Gospodnja.</w:t>
                      </w:r>
                    </w:p>
                  </w:txbxContent>
                </v:textbox>
              </v:rect>
            </w:pict>
          </mc:Fallback>
        </mc:AlternateContent>
      </w:r>
    </w:p>
    <w:p w:rsidR="008F7E44" w:rsidRPr="008F7E44" w:rsidRDefault="008F7E44" w:rsidP="008F7E44"/>
    <w:p w:rsidR="008F7E44" w:rsidRPr="008F7E44" w:rsidRDefault="008F7E44" w:rsidP="008F7E44"/>
    <w:p w:rsidR="008F7E44" w:rsidRPr="008F7E44" w:rsidRDefault="008F7E44" w:rsidP="008F7E44"/>
    <w:p w:rsidR="008F7E44" w:rsidRPr="008F7E44" w:rsidRDefault="008F7E44" w:rsidP="008F7E44"/>
    <w:p w:rsidR="008F7E44" w:rsidRPr="008F7E44" w:rsidRDefault="008F7E44" w:rsidP="008F7E44"/>
    <w:p w:rsidR="008F7E44" w:rsidRPr="008F7E44" w:rsidRDefault="008F7E44" w:rsidP="008F7E44"/>
    <w:p w:rsidR="008F7E44" w:rsidRPr="008F7E44" w:rsidRDefault="008F7E44" w:rsidP="008F7E44"/>
    <w:p w:rsidR="008F7E44" w:rsidRDefault="008F7E44" w:rsidP="008F7E44"/>
    <w:tbl>
      <w:tblPr>
        <w:tblStyle w:val="Reetkatablice"/>
        <w:tblW w:w="0" w:type="auto"/>
        <w:tblLook w:val="04A0" w:firstRow="1" w:lastRow="0" w:firstColumn="1" w:lastColumn="0" w:noHBand="0" w:noVBand="1"/>
      </w:tblPr>
      <w:tblGrid>
        <w:gridCol w:w="9288"/>
      </w:tblGrid>
      <w:tr w:rsidR="008F7E44" w:rsidTr="008F7E44">
        <w:tc>
          <w:tcPr>
            <w:tcW w:w="9288" w:type="dxa"/>
          </w:tcPr>
          <w:p w:rsidR="008F7E44" w:rsidRPr="00B22C58" w:rsidRDefault="008F7E44" w:rsidP="008F7E44">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B22C58">
              <w:rPr>
                <w:noProof/>
                <w:sz w:val="28"/>
                <w:szCs w:val="28"/>
              </w:rPr>
              <w:drawing>
                <wp:anchor distT="0" distB="0" distL="114300" distR="114300" simplePos="0" relativeHeight="251670528" behindDoc="0" locked="0" layoutInCell="1" allowOverlap="1" wp14:anchorId="4A012DCB" wp14:editId="2A46AB53">
                  <wp:simplePos x="0" y="0"/>
                  <wp:positionH relativeFrom="column">
                    <wp:posOffset>23495</wp:posOffset>
                  </wp:positionH>
                  <wp:positionV relativeFrom="paragraph">
                    <wp:posOffset>125730</wp:posOffset>
                  </wp:positionV>
                  <wp:extent cx="1663700" cy="2327910"/>
                  <wp:effectExtent l="0" t="0" r="0" b="0"/>
                  <wp:wrapSquare wrapText="bothSides"/>
                  <wp:docPr id="8" name="Slika 8" descr="https://1.bp.blogspot.com/-zFvpPYEA904/WlPt7--FFOI/AAAAAAAET6M/jdavXpSMRyQvqzpCByoCTfhTl2uUArkkwCLcBGAs/s1600/02_E_Dios_color_sombra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zFvpPYEA904/WlPt7--FFOI/AAAAAAAET6M/jdavXpSMRyQvqzpCByoCTfhTl2uUArkkwCLcBGAs/s1600/02_E_Dios_color_sombra_tex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C58">
              <w:rPr>
                <w:rFonts w:ascii="Open Sans" w:hAnsi="Open Sans"/>
                <w:color w:val="020202"/>
                <w:sz w:val="28"/>
                <w:szCs w:val="28"/>
              </w:rPr>
              <w:t>O iskustvu Božje udaljenosti i blizine govori nam današnje evanđelje. Evanđelist Marko najprije izvještava da Isus po prvi puta govori apostolima da će trpjeti, da će ga zlostavljati, da će biti odbačen i ubijen, ali će uskrsnuti. Otad se Isusovi pratioci intenzivno bave time. Na putu Galilejom o tome razmišljaju i raspravljaju: kako patnja? On je ipak Mesija. On treba osloboditi od nevolje i patnje a ne da sam traži patnju.</w:t>
            </w:r>
          </w:p>
          <w:p w:rsidR="008F7E44" w:rsidRPr="00B22C58" w:rsidRDefault="008F7E44" w:rsidP="008F7E44">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B22C58">
              <w:rPr>
                <w:rFonts w:ascii="Open Sans" w:hAnsi="Open Sans"/>
                <w:color w:val="020202"/>
                <w:sz w:val="28"/>
                <w:szCs w:val="28"/>
              </w:rPr>
              <w:t>U tim pitanjima je i doživljaj na brdu. Ono što su trojica apostola doživjeli je kao priprema za ono što dolazi. Oni ne bi smjeli dopustiti da ih Veliki petak baci u očaj. Trebaju razumjeti da Isusov put ne vodi u katastrofu nego Isus čini baš ono čemu se oni nadaju od njega: on donosi oslobođenje i otkupljenje. Oni su shvatili nakon uskrsnuća: da, tako je moralo biti; takav je bio Božji put iako nisu na početku razumjeli. Željeno spasenje po Mesiji, Spasitelju, nije došlo vojnom moću, ni nasiljem ni ljudskom snagom, nego neočekivanim putem križa.</w:t>
            </w:r>
          </w:p>
          <w:p w:rsidR="008F7E44" w:rsidRPr="00B22C58" w:rsidRDefault="008F7E44" w:rsidP="008F7E44">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B22C58">
              <w:rPr>
                <w:rFonts w:ascii="Open Sans" w:hAnsi="Open Sans"/>
                <w:color w:val="020202"/>
                <w:sz w:val="28"/>
                <w:szCs w:val="28"/>
              </w:rPr>
              <w:t>Puno puta Bog nam je neshvatljiv, puno puta bliz. U evanđelju o preobraženju čuli smo kako Bog govori Isusu: “Ovo je Sin moj, Ljubljeni! Slušajte ga!” (Mk 9,7) Dovikuje i nama: na Isusu možete vidjeti kakav sam i kako postupam i kako treba izgledati vaš put.</w:t>
            </w:r>
          </w:p>
          <w:p w:rsidR="008F7E44" w:rsidRDefault="008F7E44" w:rsidP="008F7E44"/>
        </w:tc>
      </w:tr>
    </w:tbl>
    <w:p w:rsidR="00B22C58" w:rsidRPr="00D660F5" w:rsidRDefault="00B22C58" w:rsidP="00B22C58">
      <w:pPr>
        <w:pStyle w:val="Bezproreda"/>
        <w:rPr>
          <w:rFonts w:ascii="Bookman Old Style" w:hAnsi="Bookman Old Style"/>
          <w:b/>
          <w:sz w:val="32"/>
          <w:szCs w:val="32"/>
          <w:lang w:eastAsia="hr-HR"/>
        </w:rPr>
      </w:pPr>
      <w:r>
        <w:rPr>
          <w:noProof/>
          <w:lang w:eastAsia="hr-HR"/>
        </w:rPr>
        <w:lastRenderedPageBreak/>
        <w:drawing>
          <wp:anchor distT="0" distB="0" distL="114300" distR="114300" simplePos="0" relativeHeight="251672576" behindDoc="0" locked="0" layoutInCell="1" allowOverlap="1" wp14:anchorId="1523F233" wp14:editId="1F0F56B0">
            <wp:simplePos x="0" y="0"/>
            <wp:positionH relativeFrom="column">
              <wp:posOffset>1905</wp:posOffset>
            </wp:positionH>
            <wp:positionV relativeFrom="paragraph">
              <wp:posOffset>1905</wp:posOffset>
            </wp:positionV>
            <wp:extent cx="3366770" cy="2070100"/>
            <wp:effectExtent l="0" t="0" r="5080" b="6350"/>
            <wp:wrapSquare wrapText="bothSides"/>
            <wp:docPr id="10" name="Slika 10" descr="http://www.zg-nadbiskupija.hr/UserDocsImages/stories/SLIKE/2021/2/C/00002_30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adbiskupija.hr/UserDocsImages/stories/SLIKE/2021/2/C/00002_30042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77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F5">
        <w:rPr>
          <w:rFonts w:ascii="Bookman Old Style" w:hAnsi="Bookman Old Style"/>
          <w:b/>
          <w:sz w:val="32"/>
          <w:szCs w:val="32"/>
          <w:lang w:eastAsia="hr-HR"/>
        </w:rPr>
        <w:t>Poruka pape Franje za korizmu 2021.</w:t>
      </w:r>
    </w:p>
    <w:p w:rsidR="00B22C58" w:rsidRPr="00D660F5" w:rsidRDefault="00B22C58" w:rsidP="00B22C58">
      <w:pPr>
        <w:pStyle w:val="Bezproreda"/>
        <w:rPr>
          <w:rFonts w:ascii="Bookman Old Style" w:hAnsi="Bookman Old Style" w:cs="Arial"/>
          <w:color w:val="323232"/>
          <w:sz w:val="28"/>
          <w:szCs w:val="28"/>
          <w:lang w:eastAsia="hr-HR"/>
        </w:rPr>
      </w:pPr>
      <w:r w:rsidRPr="00D660F5">
        <w:rPr>
          <w:rFonts w:ascii="Bookman Old Style" w:hAnsi="Bookman Old Style" w:cs="Arial"/>
          <w:b/>
          <w:bCs/>
          <w:color w:val="323232"/>
          <w:sz w:val="28"/>
          <w:szCs w:val="28"/>
          <w:lang w:eastAsia="hr-HR"/>
        </w:rPr>
        <w:t>“Evo, uzlazimo u Jeruzalem…”</w:t>
      </w:r>
    </w:p>
    <w:p w:rsidR="00B22C58" w:rsidRDefault="00B22C58" w:rsidP="00B22C58">
      <w:pPr>
        <w:rPr>
          <w:rFonts w:ascii="Bookman Old Style" w:hAnsi="Bookman Old Style" w:cs="Arial"/>
          <w:b/>
          <w:bCs/>
          <w:color w:val="323232"/>
          <w:sz w:val="28"/>
          <w:szCs w:val="28"/>
          <w:lang w:eastAsia="hr-HR"/>
        </w:rPr>
      </w:pPr>
      <w:r w:rsidRPr="00D660F5">
        <w:rPr>
          <w:rFonts w:ascii="Bookman Old Style" w:hAnsi="Bookman Old Style" w:cs="Arial"/>
          <w:b/>
          <w:bCs/>
          <w:color w:val="323232"/>
          <w:sz w:val="28"/>
          <w:szCs w:val="28"/>
          <w:lang w:eastAsia="hr-HR"/>
        </w:rPr>
        <w:t>(Mt 20, 18). Korizma: vrijeme obnove vjere, nade i ljubavi</w:t>
      </w:r>
      <w:r>
        <w:rPr>
          <w:rFonts w:ascii="Bookman Old Style" w:hAnsi="Bookman Old Style" w:cs="Arial"/>
          <w:b/>
          <w:bCs/>
          <w:color w:val="323232"/>
          <w:sz w:val="28"/>
          <w:szCs w:val="28"/>
          <w:lang w:eastAsia="hr-HR"/>
        </w:rPr>
        <w:t xml:space="preserve"> (nastavak)</w:t>
      </w:r>
    </w:p>
    <w:p w:rsidR="00B22C58" w:rsidRDefault="00B22C58" w:rsidP="00B22C58">
      <w:pPr>
        <w:pStyle w:val="Bezproreda"/>
        <w:rPr>
          <w:rFonts w:ascii="Bookman Old Style" w:hAnsi="Bookman Old Style"/>
          <w:sz w:val="28"/>
          <w:szCs w:val="28"/>
          <w:lang w:eastAsia="hr-HR"/>
        </w:rPr>
      </w:pPr>
      <w:r w:rsidRPr="00B22C58">
        <w:rPr>
          <w:rFonts w:ascii="Bookman Old Style" w:hAnsi="Bookman Old Style"/>
          <w:sz w:val="28"/>
          <w:szCs w:val="28"/>
          <w:lang w:eastAsia="hr-HR"/>
        </w:rPr>
        <w:t>Post, ako se živi kao iskustvo odricanja, dovodi one koji ga čine u jednostavnosti srca do ponovnog otkrivanja Božjega dara i spoznaje istine o našoj stvarnosti bića stvorenih na njegovu sliku i priliku, koja u njemu nalaze puninu. Iskustvom slobodno prihvaćenog siromaštva, onaj koji posti i sam postaje siromašan i “zgrće” blago ljubavi primljene i dijeljene s drugima. Kad se tako shvaća i čini, post pomaže ljubiti Boga i bližnjega jer, kao što kaže sv. Toma Akvinski, ljubav je pokret koji usmjerava pažnju na drugoga, smatrajući ga jednim sa samim sobom (usp. enc. Fratelli tutti, 93).</w:t>
      </w:r>
    </w:p>
    <w:p w:rsidR="00B22C58" w:rsidRPr="00B22C58" w:rsidRDefault="00B22C58" w:rsidP="00B22C58">
      <w:pPr>
        <w:pStyle w:val="Bezproreda"/>
        <w:rPr>
          <w:rFonts w:ascii="Bookman Old Style" w:hAnsi="Bookman Old Style"/>
          <w:sz w:val="28"/>
          <w:szCs w:val="28"/>
          <w:lang w:eastAsia="hr-HR"/>
        </w:rPr>
      </w:pPr>
      <w:r w:rsidRPr="00B22C58">
        <w:rPr>
          <w:rFonts w:ascii="Bookman Old Style" w:hAnsi="Bookman Old Style"/>
          <w:sz w:val="28"/>
          <w:szCs w:val="28"/>
          <w:lang w:eastAsia="hr-HR"/>
        </w:rPr>
        <w:t>Korizma je vrijeme vjere odnosno vrijeme u kojem se Boga prima u svoj život i omogućuje mu da se “nastani” kod nas (usp. Iv 14, 23). Postiti znači osloboditi naš život od svega što ga opterećuje pa i od prezasićenosti – istinitim ili lažnim – informacijama i kupovanjem proizvodâ da bismo otvorili vrata svojega srca Onome koji nam dolazi u posvemašnjem siromaštvu, ali »pun milosti i istine« (Iv 1, 14): Sinu Božjem, Spasitelju.</w:t>
      </w:r>
    </w:p>
    <w:p w:rsidR="00B22C58" w:rsidRDefault="00B22C58" w:rsidP="00B22C58">
      <w:pPr>
        <w:pStyle w:val="Bezproreda"/>
        <w:rPr>
          <w:rFonts w:ascii="Bookman Old Style" w:hAnsi="Bookman Old Style"/>
          <w:sz w:val="28"/>
          <w:szCs w:val="28"/>
        </w:rPr>
      </w:pPr>
      <w:r w:rsidRPr="00B22C58">
        <w:rPr>
          <w:rFonts w:ascii="Bookman Old Style" w:hAnsi="Bookman Old Style"/>
          <w:b/>
          <w:sz w:val="28"/>
          <w:szCs w:val="28"/>
          <w:lang w:eastAsia="hr-HR"/>
        </w:rPr>
        <w:t>2.  Nada kao “živa voda” koja nam omogućuje nastaviti svoj put.</w:t>
      </w:r>
      <w:r w:rsidRPr="00B22C58">
        <w:rPr>
          <w:rFonts w:ascii="Bookman Old Style" w:hAnsi="Bookman Old Style"/>
          <w:b/>
          <w:sz w:val="28"/>
          <w:szCs w:val="28"/>
          <w:lang w:eastAsia="hr-HR"/>
        </w:rPr>
        <w:br/>
      </w:r>
      <w:r w:rsidRPr="00B22C58">
        <w:rPr>
          <w:rFonts w:ascii="Bookman Old Style" w:hAnsi="Bookman Old Style"/>
          <w:sz w:val="28"/>
          <w:szCs w:val="28"/>
        </w:rPr>
        <w:t xml:space="preserve">Žena Samarijanka, od koje Isus traži da mu daje piti na zdencu, ne razumije na što On to misli kad joj kaže da joj može dati “vode žive” (Iv 4, 10). Ona isprva, naravno, misli na običnu vodu, no Isus cilja na Duha Svetoga kojega će dati u obilju u vazmenom otajstvu i koji ulijeva u nas nadu koja ne razočarava. Već u času u kojem najavljuje svoju muku i smrt, Isus naviješta nadu kad kaže: »treći dan [će] uskrsnuti« (Mt 20, 19). </w:t>
      </w:r>
    </w:p>
    <w:p w:rsidR="008F7E44" w:rsidRDefault="00B22C58" w:rsidP="00B22C58">
      <w:pPr>
        <w:pStyle w:val="Bezproreda"/>
        <w:rPr>
          <w:rFonts w:ascii="Bookman Old Style" w:hAnsi="Bookman Old Style"/>
          <w:sz w:val="28"/>
          <w:szCs w:val="28"/>
        </w:rPr>
      </w:pPr>
      <w:r w:rsidRPr="00B22C58">
        <w:rPr>
          <w:rFonts w:ascii="Bookman Old Style" w:hAnsi="Bookman Old Style"/>
          <w:sz w:val="28"/>
          <w:szCs w:val="28"/>
        </w:rPr>
        <w:t>Isus nam govori o budućnosti širom otvorenoj Očevim milosrđem. Nadati se s njim i zahvaljujući njemu znači vjerovati da povijest ne završava na našim pogreškama, na našim nasiljima i nepravdama i na grijehu koji Ljubav pribija na križ. To znači primiti iz njegova otvorenog Srca Očevo oproštenje.</w:t>
      </w:r>
    </w:p>
    <w:p w:rsidR="00B22C58" w:rsidRDefault="00B22C58" w:rsidP="00B22C58">
      <w:pPr>
        <w:pStyle w:val="Bezproreda"/>
        <w:rPr>
          <w:rFonts w:ascii="Bookman Old Style" w:hAnsi="Bookman Old Style"/>
          <w:sz w:val="28"/>
          <w:szCs w:val="28"/>
        </w:rPr>
      </w:pPr>
      <w:r>
        <w:rPr>
          <w:rFonts w:ascii="Bookman Old Style" w:hAnsi="Bookman Old Style"/>
          <w:sz w:val="28"/>
          <w:szCs w:val="28"/>
        </w:rPr>
        <w:t>(nastaviti će se u slijedećem broju Listića)</w:t>
      </w:r>
    </w:p>
    <w:p w:rsidR="00A04958" w:rsidRDefault="00A04958" w:rsidP="00B22C58">
      <w:pPr>
        <w:pStyle w:val="Bezproreda"/>
        <w:rPr>
          <w:rFonts w:ascii="Bookman Old Style" w:hAnsi="Bookman Old Style"/>
          <w:sz w:val="28"/>
          <w:szCs w:val="28"/>
        </w:rPr>
      </w:pPr>
    </w:p>
    <w:tbl>
      <w:tblPr>
        <w:tblStyle w:val="Reetkatablice1"/>
        <w:tblW w:w="9606" w:type="dxa"/>
        <w:tblLook w:val="04A0" w:firstRow="1" w:lastRow="0" w:firstColumn="1" w:lastColumn="0" w:noHBand="0" w:noVBand="1"/>
      </w:tblPr>
      <w:tblGrid>
        <w:gridCol w:w="2226"/>
        <w:gridCol w:w="1263"/>
        <w:gridCol w:w="6117"/>
      </w:tblGrid>
      <w:tr w:rsidR="00A04958" w:rsidRPr="00785EB9" w:rsidTr="00937210">
        <w:tc>
          <w:tcPr>
            <w:tcW w:w="2226" w:type="dxa"/>
          </w:tcPr>
          <w:p w:rsidR="00A04958" w:rsidRDefault="00A04958" w:rsidP="00937210">
            <w:pPr>
              <w:rPr>
                <w:rFonts w:ascii="Comic Sans MS" w:hAnsi="Comic Sans MS"/>
                <w:sz w:val="28"/>
                <w:szCs w:val="28"/>
              </w:rPr>
            </w:pPr>
            <w:r w:rsidRPr="00785EB9">
              <w:rPr>
                <w:rFonts w:ascii="Comic Sans MS" w:hAnsi="Comic Sans MS"/>
                <w:noProof/>
                <w:color w:val="404040"/>
                <w:sz w:val="28"/>
                <w:szCs w:val="28"/>
                <w:lang w:eastAsia="hr-HR"/>
              </w:rPr>
              <w:lastRenderedPageBreak/>
              <mc:AlternateContent>
                <mc:Choice Requires="wps">
                  <w:drawing>
                    <wp:anchor distT="0" distB="0" distL="114300" distR="114300" simplePos="0" relativeHeight="251674624" behindDoc="0" locked="0" layoutInCell="1" allowOverlap="1" wp14:anchorId="4D27E46B" wp14:editId="0E72B5E4">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A04958" w:rsidRPr="008F6788" w:rsidRDefault="00A04958" w:rsidP="00A04958">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margin-left:11.7pt;margin-top:-39.25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gaeg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ZQ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hhF23vIkRv+gXkTp&#10;TPOEhV3ErDAxzZG7x3hQbkK/nVh5LhaL5IZVsSzc6bXlMXhELiL72D0xZwfOBLDt3rxsDJt9oE7v&#10;G19qs9gFI+vEq1dcwceoYM0SM4dPQtzjt3ryev1wzf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t1mgaegIAAAAF&#10;AAAOAAAAAAAAAAAAAAAAAC4CAABkcnMvZTJvRG9jLnhtbFBLAQItABQABgAIAAAAIQD6kZXd4AAA&#10;AAoBAAAPAAAAAAAAAAAAAAAAANQEAABkcnMvZG93bnJldi54bWxQSwUGAAAAAAQABADzAAAA4QUA&#10;AAAA&#10;" fillcolor="window" strokecolor="#8064a2" strokeweight="2pt">
                      <v:textbox>
                        <w:txbxContent>
                          <w:p w:rsidR="00A04958" w:rsidRPr="008F6788" w:rsidRDefault="00A04958" w:rsidP="00A04958">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A04958" w:rsidRPr="00785EB9" w:rsidRDefault="00A04958" w:rsidP="00937210">
            <w:pPr>
              <w:rPr>
                <w:rFonts w:ascii="Comic Sans MS" w:hAnsi="Comic Sans MS"/>
                <w:sz w:val="28"/>
                <w:szCs w:val="28"/>
              </w:rPr>
            </w:pPr>
            <w:r>
              <w:rPr>
                <w:rFonts w:ascii="Comic Sans MS" w:hAnsi="Comic Sans MS"/>
                <w:sz w:val="28"/>
                <w:szCs w:val="28"/>
              </w:rPr>
              <w:t>01.ožujka</w:t>
            </w:r>
          </w:p>
        </w:tc>
        <w:tc>
          <w:tcPr>
            <w:tcW w:w="1263" w:type="dxa"/>
          </w:tcPr>
          <w:p w:rsidR="00A04958" w:rsidRDefault="00A04958" w:rsidP="00937210">
            <w:pPr>
              <w:rPr>
                <w:rFonts w:ascii="Comic Sans MS" w:hAnsi="Comic Sans MS"/>
                <w:sz w:val="28"/>
                <w:szCs w:val="28"/>
              </w:rPr>
            </w:pPr>
          </w:p>
          <w:p w:rsidR="00A04958" w:rsidRPr="00785EB9" w:rsidRDefault="00A04958" w:rsidP="00937210">
            <w:pPr>
              <w:rPr>
                <w:rFonts w:ascii="Comic Sans MS" w:hAnsi="Comic Sans MS"/>
                <w:sz w:val="28"/>
                <w:szCs w:val="28"/>
              </w:rPr>
            </w:pPr>
          </w:p>
        </w:tc>
        <w:tc>
          <w:tcPr>
            <w:tcW w:w="6117" w:type="dxa"/>
          </w:tcPr>
          <w:p w:rsidR="00A04958" w:rsidRPr="00785EB9" w:rsidRDefault="00A04958" w:rsidP="00937210">
            <w:pPr>
              <w:rPr>
                <w:rFonts w:ascii="Comic Sans MS" w:hAnsi="Comic Sans MS"/>
                <w:sz w:val="28"/>
                <w:szCs w:val="28"/>
              </w:rPr>
            </w:pPr>
            <w:r>
              <w:rPr>
                <w:rFonts w:ascii="Comic Sans MS" w:hAnsi="Comic Sans MS"/>
                <w:sz w:val="28"/>
                <w:szCs w:val="28"/>
              </w:rPr>
              <w:t>Hadrijan</w:t>
            </w:r>
          </w:p>
        </w:tc>
      </w:tr>
      <w:tr w:rsidR="00A04958" w:rsidRPr="00785EB9" w:rsidTr="00937210">
        <w:tc>
          <w:tcPr>
            <w:tcW w:w="2226" w:type="dxa"/>
            <w:shd w:val="clear" w:color="auto" w:fill="auto"/>
          </w:tcPr>
          <w:p w:rsidR="00A04958" w:rsidRDefault="00A04958" w:rsidP="00937210">
            <w:pPr>
              <w:rPr>
                <w:rFonts w:ascii="Comic Sans MS" w:hAnsi="Comic Sans MS"/>
                <w:sz w:val="28"/>
                <w:szCs w:val="28"/>
              </w:rPr>
            </w:pPr>
            <w:r>
              <w:rPr>
                <w:rFonts w:ascii="Comic Sans MS" w:hAnsi="Comic Sans MS"/>
                <w:sz w:val="28"/>
                <w:szCs w:val="28"/>
              </w:rPr>
              <w:t>Utorak,</w:t>
            </w:r>
          </w:p>
          <w:p w:rsidR="00A04958" w:rsidRPr="00AD18F7" w:rsidRDefault="00A04958" w:rsidP="00A04958">
            <w:pPr>
              <w:rPr>
                <w:rFonts w:ascii="Comic Sans MS" w:hAnsi="Comic Sans MS"/>
                <w:sz w:val="28"/>
                <w:szCs w:val="28"/>
              </w:rPr>
            </w:pPr>
            <w:r>
              <w:rPr>
                <w:rFonts w:ascii="Comic Sans MS" w:hAnsi="Comic Sans MS"/>
                <w:sz w:val="28"/>
                <w:szCs w:val="28"/>
              </w:rPr>
              <w:t>02.ožujka</w:t>
            </w:r>
          </w:p>
        </w:tc>
        <w:tc>
          <w:tcPr>
            <w:tcW w:w="1263" w:type="dxa"/>
          </w:tcPr>
          <w:p w:rsidR="00A04958" w:rsidRPr="00785EB9" w:rsidRDefault="00A04958" w:rsidP="00937210">
            <w:pPr>
              <w:rPr>
                <w:rFonts w:ascii="Comic Sans MS" w:hAnsi="Comic Sans MS"/>
                <w:sz w:val="28"/>
                <w:szCs w:val="28"/>
              </w:rPr>
            </w:pPr>
          </w:p>
          <w:p w:rsidR="00A04958" w:rsidRPr="00785EB9" w:rsidRDefault="00A04958" w:rsidP="00937210">
            <w:pPr>
              <w:rPr>
                <w:rFonts w:ascii="Comic Sans MS" w:hAnsi="Comic Sans MS"/>
                <w:sz w:val="28"/>
                <w:szCs w:val="28"/>
              </w:rPr>
            </w:pPr>
            <w:r>
              <w:rPr>
                <w:rFonts w:ascii="Comic Sans MS" w:hAnsi="Comic Sans MS"/>
                <w:sz w:val="28"/>
                <w:szCs w:val="28"/>
              </w:rPr>
              <w:t>17,30</w:t>
            </w:r>
          </w:p>
        </w:tc>
        <w:tc>
          <w:tcPr>
            <w:tcW w:w="6117" w:type="dxa"/>
          </w:tcPr>
          <w:p w:rsidR="00A04958" w:rsidRDefault="00A04958" w:rsidP="00937210">
            <w:pPr>
              <w:rPr>
                <w:rFonts w:ascii="Comic Sans MS" w:hAnsi="Comic Sans MS"/>
                <w:sz w:val="28"/>
                <w:szCs w:val="28"/>
              </w:rPr>
            </w:pPr>
            <w:r>
              <w:rPr>
                <w:rFonts w:ascii="Comic Sans MS" w:hAnsi="Comic Sans MS"/>
                <w:sz w:val="28"/>
                <w:szCs w:val="28"/>
              </w:rPr>
              <w:t>Čedomir</w:t>
            </w:r>
          </w:p>
          <w:p w:rsidR="00A04958" w:rsidRPr="00785EB9" w:rsidRDefault="00A04958" w:rsidP="00937210">
            <w:pPr>
              <w:rPr>
                <w:rFonts w:ascii="Comic Sans MS" w:hAnsi="Comic Sans MS"/>
                <w:sz w:val="28"/>
                <w:szCs w:val="28"/>
              </w:rPr>
            </w:pPr>
            <w:r>
              <w:rPr>
                <w:rFonts w:ascii="Comic Sans MS" w:hAnsi="Comic Sans MS"/>
                <w:sz w:val="28"/>
                <w:szCs w:val="28"/>
              </w:rPr>
              <w:t>ZAMRŠJE – KRIŽNI PUT</w:t>
            </w:r>
          </w:p>
        </w:tc>
      </w:tr>
      <w:tr w:rsidR="00A04958" w:rsidRPr="00785EB9" w:rsidTr="00937210">
        <w:tc>
          <w:tcPr>
            <w:tcW w:w="2226" w:type="dxa"/>
          </w:tcPr>
          <w:p w:rsidR="00A04958" w:rsidRDefault="00A04958" w:rsidP="00937210">
            <w:pPr>
              <w:rPr>
                <w:rFonts w:ascii="Comic Sans MS" w:hAnsi="Comic Sans MS"/>
                <w:sz w:val="28"/>
                <w:szCs w:val="28"/>
              </w:rPr>
            </w:pPr>
            <w:r>
              <w:rPr>
                <w:rFonts w:ascii="Comic Sans MS" w:hAnsi="Comic Sans MS"/>
                <w:sz w:val="28"/>
                <w:szCs w:val="28"/>
              </w:rPr>
              <w:t>Srijeda,</w:t>
            </w:r>
          </w:p>
          <w:p w:rsidR="00A04958" w:rsidRPr="00785EB9" w:rsidRDefault="00A04958" w:rsidP="00937210">
            <w:pPr>
              <w:rPr>
                <w:rFonts w:ascii="Comic Sans MS" w:hAnsi="Comic Sans MS"/>
                <w:sz w:val="28"/>
                <w:szCs w:val="28"/>
              </w:rPr>
            </w:pPr>
            <w:r>
              <w:rPr>
                <w:rFonts w:ascii="Comic Sans MS" w:hAnsi="Comic Sans MS"/>
                <w:sz w:val="28"/>
                <w:szCs w:val="28"/>
              </w:rPr>
              <w:t>03.ožujka</w:t>
            </w:r>
          </w:p>
        </w:tc>
        <w:tc>
          <w:tcPr>
            <w:tcW w:w="1263" w:type="dxa"/>
          </w:tcPr>
          <w:p w:rsidR="00A04958" w:rsidRPr="00785EB9" w:rsidRDefault="00A04958" w:rsidP="00937210">
            <w:pPr>
              <w:rPr>
                <w:rFonts w:ascii="Comic Sans MS" w:hAnsi="Comic Sans MS"/>
                <w:sz w:val="28"/>
                <w:szCs w:val="28"/>
              </w:rPr>
            </w:pPr>
          </w:p>
          <w:p w:rsidR="00A04958" w:rsidRPr="00785EB9" w:rsidRDefault="00A04958" w:rsidP="00937210">
            <w:pPr>
              <w:rPr>
                <w:rFonts w:ascii="Comic Sans MS" w:hAnsi="Comic Sans MS"/>
                <w:sz w:val="28"/>
                <w:szCs w:val="28"/>
              </w:rPr>
            </w:pPr>
          </w:p>
        </w:tc>
        <w:tc>
          <w:tcPr>
            <w:tcW w:w="6117" w:type="dxa"/>
          </w:tcPr>
          <w:p w:rsidR="00A04958" w:rsidRPr="00785EB9" w:rsidRDefault="00A04958" w:rsidP="00937210">
            <w:pPr>
              <w:rPr>
                <w:rFonts w:ascii="Comic Sans MS" w:hAnsi="Comic Sans MS"/>
                <w:sz w:val="28"/>
                <w:szCs w:val="28"/>
              </w:rPr>
            </w:pPr>
            <w:r>
              <w:rPr>
                <w:rFonts w:ascii="Comic Sans MS" w:hAnsi="Comic Sans MS"/>
                <w:sz w:val="28"/>
                <w:szCs w:val="28"/>
              </w:rPr>
              <w:t>Ticijan</w:t>
            </w:r>
          </w:p>
        </w:tc>
      </w:tr>
      <w:tr w:rsidR="00A04958" w:rsidRPr="00FA61EC" w:rsidTr="00937210">
        <w:tc>
          <w:tcPr>
            <w:tcW w:w="2226" w:type="dxa"/>
          </w:tcPr>
          <w:p w:rsidR="00A04958" w:rsidRDefault="00A04958" w:rsidP="00937210">
            <w:pPr>
              <w:rPr>
                <w:rFonts w:ascii="Comic Sans MS" w:hAnsi="Comic Sans MS"/>
                <w:sz w:val="28"/>
                <w:szCs w:val="28"/>
              </w:rPr>
            </w:pPr>
            <w:r>
              <w:rPr>
                <w:rFonts w:ascii="Comic Sans MS" w:hAnsi="Comic Sans MS"/>
                <w:sz w:val="28"/>
                <w:szCs w:val="28"/>
              </w:rPr>
              <w:t>Četvrtak,</w:t>
            </w:r>
          </w:p>
          <w:p w:rsidR="00A04958" w:rsidRPr="00785EB9" w:rsidRDefault="00A04958" w:rsidP="00937210">
            <w:pPr>
              <w:rPr>
                <w:rFonts w:ascii="Comic Sans MS" w:hAnsi="Comic Sans MS"/>
                <w:sz w:val="28"/>
                <w:szCs w:val="28"/>
              </w:rPr>
            </w:pPr>
            <w:r>
              <w:rPr>
                <w:rFonts w:ascii="Comic Sans MS" w:hAnsi="Comic Sans MS"/>
                <w:sz w:val="28"/>
                <w:szCs w:val="28"/>
              </w:rPr>
              <w:t>04.ožujka</w:t>
            </w:r>
          </w:p>
        </w:tc>
        <w:tc>
          <w:tcPr>
            <w:tcW w:w="1263" w:type="dxa"/>
          </w:tcPr>
          <w:p w:rsidR="00A04958" w:rsidRDefault="00A04958" w:rsidP="00937210">
            <w:pPr>
              <w:rPr>
                <w:rFonts w:ascii="Comic Sans MS" w:hAnsi="Comic Sans MS"/>
                <w:sz w:val="28"/>
                <w:szCs w:val="28"/>
              </w:rPr>
            </w:pPr>
          </w:p>
          <w:p w:rsidR="00A04958" w:rsidRPr="00785EB9" w:rsidRDefault="00A04958" w:rsidP="00937210">
            <w:pPr>
              <w:rPr>
                <w:rFonts w:ascii="Comic Sans MS" w:hAnsi="Comic Sans MS"/>
                <w:sz w:val="28"/>
                <w:szCs w:val="28"/>
              </w:rPr>
            </w:pPr>
          </w:p>
        </w:tc>
        <w:tc>
          <w:tcPr>
            <w:tcW w:w="6117" w:type="dxa"/>
          </w:tcPr>
          <w:p w:rsidR="00A04958" w:rsidRPr="00FA61EC" w:rsidRDefault="00A04958" w:rsidP="00937210">
            <w:pPr>
              <w:rPr>
                <w:rFonts w:ascii="Comic Sans MS" w:hAnsi="Comic Sans MS"/>
                <w:sz w:val="28"/>
                <w:szCs w:val="28"/>
              </w:rPr>
            </w:pPr>
            <w:r>
              <w:rPr>
                <w:rFonts w:ascii="Comic Sans MS" w:hAnsi="Comic Sans MS"/>
                <w:sz w:val="28"/>
                <w:szCs w:val="28"/>
              </w:rPr>
              <w:t>Kazimir</w:t>
            </w:r>
          </w:p>
        </w:tc>
      </w:tr>
      <w:tr w:rsidR="00A04958" w:rsidRPr="00785EB9" w:rsidTr="00937210">
        <w:tc>
          <w:tcPr>
            <w:tcW w:w="2226" w:type="dxa"/>
          </w:tcPr>
          <w:p w:rsidR="00A04958" w:rsidRDefault="00A04958" w:rsidP="00937210">
            <w:pPr>
              <w:rPr>
                <w:rFonts w:ascii="Comic Sans MS" w:hAnsi="Comic Sans MS"/>
                <w:sz w:val="28"/>
                <w:szCs w:val="28"/>
              </w:rPr>
            </w:pPr>
            <w:r>
              <w:rPr>
                <w:rFonts w:ascii="Comic Sans MS" w:hAnsi="Comic Sans MS"/>
                <w:sz w:val="28"/>
                <w:szCs w:val="28"/>
              </w:rPr>
              <w:t>Petak,</w:t>
            </w:r>
          </w:p>
          <w:p w:rsidR="00A04958" w:rsidRPr="00785EB9" w:rsidRDefault="00A04958" w:rsidP="00937210">
            <w:pPr>
              <w:rPr>
                <w:rFonts w:ascii="Comic Sans MS" w:hAnsi="Comic Sans MS"/>
                <w:sz w:val="28"/>
                <w:szCs w:val="28"/>
              </w:rPr>
            </w:pPr>
            <w:r>
              <w:rPr>
                <w:rFonts w:ascii="Comic Sans MS" w:hAnsi="Comic Sans MS"/>
                <w:sz w:val="28"/>
                <w:szCs w:val="28"/>
              </w:rPr>
              <w:t>05.ožujka</w:t>
            </w:r>
          </w:p>
        </w:tc>
        <w:tc>
          <w:tcPr>
            <w:tcW w:w="1263" w:type="dxa"/>
          </w:tcPr>
          <w:p w:rsidR="00A04958" w:rsidRPr="00785EB9" w:rsidRDefault="00A04958" w:rsidP="00937210">
            <w:pPr>
              <w:rPr>
                <w:rFonts w:ascii="Comic Sans MS" w:hAnsi="Comic Sans MS"/>
                <w:sz w:val="28"/>
                <w:szCs w:val="28"/>
              </w:rPr>
            </w:pPr>
          </w:p>
          <w:p w:rsidR="00A04958" w:rsidRPr="00C8707B" w:rsidRDefault="00A04958" w:rsidP="00937210">
            <w:pPr>
              <w:rPr>
                <w:rFonts w:ascii="Comic Sans MS" w:hAnsi="Comic Sans MS"/>
                <w:sz w:val="28"/>
                <w:szCs w:val="28"/>
              </w:rPr>
            </w:pPr>
            <w:r>
              <w:rPr>
                <w:rFonts w:ascii="Comic Sans MS" w:hAnsi="Comic Sans MS"/>
                <w:sz w:val="28"/>
                <w:szCs w:val="28"/>
              </w:rPr>
              <w:t>18,00</w:t>
            </w:r>
          </w:p>
        </w:tc>
        <w:tc>
          <w:tcPr>
            <w:tcW w:w="6117" w:type="dxa"/>
          </w:tcPr>
          <w:p w:rsidR="00A04958" w:rsidRDefault="00A04958" w:rsidP="00937210">
            <w:pPr>
              <w:rPr>
                <w:rFonts w:ascii="Comic Sans MS" w:hAnsi="Comic Sans MS"/>
                <w:sz w:val="28"/>
                <w:szCs w:val="28"/>
              </w:rPr>
            </w:pPr>
            <w:r>
              <w:rPr>
                <w:rFonts w:ascii="Comic Sans MS" w:hAnsi="Comic Sans MS"/>
                <w:sz w:val="28"/>
                <w:szCs w:val="28"/>
              </w:rPr>
              <w:t>Teofil – PRVI PETAK</w:t>
            </w:r>
          </w:p>
          <w:p w:rsidR="00A04958" w:rsidRPr="00785EB9" w:rsidRDefault="00A04958" w:rsidP="009206A4">
            <w:pPr>
              <w:rPr>
                <w:rFonts w:ascii="Comic Sans MS" w:hAnsi="Comic Sans MS"/>
                <w:sz w:val="28"/>
                <w:szCs w:val="28"/>
              </w:rPr>
            </w:pPr>
            <w:r>
              <w:rPr>
                <w:rFonts w:ascii="Comic Sans MS" w:hAnsi="Comic Sans MS"/>
                <w:sz w:val="28"/>
                <w:szCs w:val="28"/>
              </w:rPr>
              <w:t>Na jednu nakanu</w:t>
            </w:r>
          </w:p>
        </w:tc>
      </w:tr>
      <w:tr w:rsidR="00A04958" w:rsidTr="00937210">
        <w:tc>
          <w:tcPr>
            <w:tcW w:w="2226" w:type="dxa"/>
          </w:tcPr>
          <w:p w:rsidR="00A04958" w:rsidRDefault="00A04958" w:rsidP="00937210">
            <w:pPr>
              <w:rPr>
                <w:rFonts w:ascii="Comic Sans MS" w:hAnsi="Comic Sans MS"/>
                <w:sz w:val="28"/>
                <w:szCs w:val="28"/>
              </w:rPr>
            </w:pPr>
            <w:r>
              <w:rPr>
                <w:rFonts w:ascii="Comic Sans MS" w:hAnsi="Comic Sans MS"/>
                <w:sz w:val="28"/>
                <w:szCs w:val="28"/>
              </w:rPr>
              <w:t>Subota,</w:t>
            </w:r>
          </w:p>
          <w:p w:rsidR="00A04958" w:rsidRDefault="00A04958" w:rsidP="00937210">
            <w:pPr>
              <w:rPr>
                <w:rFonts w:ascii="Comic Sans MS" w:hAnsi="Comic Sans MS"/>
                <w:sz w:val="28"/>
                <w:szCs w:val="28"/>
              </w:rPr>
            </w:pPr>
            <w:r>
              <w:rPr>
                <w:rFonts w:ascii="Comic Sans MS" w:hAnsi="Comic Sans MS"/>
                <w:sz w:val="28"/>
                <w:szCs w:val="28"/>
              </w:rPr>
              <w:t>06.ožujka</w:t>
            </w:r>
          </w:p>
        </w:tc>
        <w:tc>
          <w:tcPr>
            <w:tcW w:w="1263" w:type="dxa"/>
          </w:tcPr>
          <w:p w:rsidR="00A04958" w:rsidRDefault="00A04958" w:rsidP="00937210">
            <w:pPr>
              <w:rPr>
                <w:rFonts w:ascii="Comic Sans MS" w:hAnsi="Comic Sans MS"/>
                <w:sz w:val="28"/>
                <w:szCs w:val="28"/>
              </w:rPr>
            </w:pPr>
          </w:p>
          <w:p w:rsidR="00A04958" w:rsidRPr="00785EB9" w:rsidRDefault="00A04958" w:rsidP="00937210">
            <w:pPr>
              <w:rPr>
                <w:rFonts w:ascii="Comic Sans MS" w:hAnsi="Comic Sans MS"/>
                <w:sz w:val="28"/>
                <w:szCs w:val="28"/>
              </w:rPr>
            </w:pPr>
            <w:r>
              <w:rPr>
                <w:rFonts w:ascii="Comic Sans MS" w:hAnsi="Comic Sans MS"/>
                <w:sz w:val="28"/>
                <w:szCs w:val="28"/>
              </w:rPr>
              <w:t>18,oo</w:t>
            </w:r>
          </w:p>
        </w:tc>
        <w:tc>
          <w:tcPr>
            <w:tcW w:w="6117" w:type="dxa"/>
          </w:tcPr>
          <w:p w:rsidR="00A04958" w:rsidRDefault="00A04958" w:rsidP="00937210">
            <w:pPr>
              <w:rPr>
                <w:rFonts w:ascii="Comic Sans MS" w:hAnsi="Comic Sans MS"/>
                <w:sz w:val="28"/>
                <w:szCs w:val="28"/>
              </w:rPr>
            </w:pPr>
            <w:r>
              <w:rPr>
                <w:rFonts w:ascii="Comic Sans MS" w:hAnsi="Comic Sans MS"/>
                <w:sz w:val="28"/>
                <w:szCs w:val="28"/>
              </w:rPr>
              <w:t>Agneta</w:t>
            </w:r>
          </w:p>
          <w:p w:rsidR="00A04958" w:rsidRDefault="00A04958" w:rsidP="00A04958">
            <w:pPr>
              <w:rPr>
                <w:rFonts w:ascii="Comic Sans MS" w:hAnsi="Comic Sans MS"/>
                <w:sz w:val="28"/>
                <w:szCs w:val="28"/>
              </w:rPr>
            </w:pPr>
            <w:r>
              <w:rPr>
                <w:rFonts w:ascii="Comic Sans MS" w:hAnsi="Comic Sans MS"/>
                <w:sz w:val="28"/>
                <w:szCs w:val="28"/>
              </w:rPr>
              <w:t>MISA ZA PRVOPRIČESNIKE I RODITELJE, FIRMANIKE OSMI RAZRED</w:t>
            </w:r>
          </w:p>
        </w:tc>
      </w:tr>
      <w:tr w:rsidR="00A04958" w:rsidRPr="00AD18F7" w:rsidTr="00937210">
        <w:tc>
          <w:tcPr>
            <w:tcW w:w="2226" w:type="dxa"/>
          </w:tcPr>
          <w:p w:rsidR="00A04958" w:rsidRDefault="00A04958" w:rsidP="00937210">
            <w:pPr>
              <w:rPr>
                <w:rFonts w:ascii="Comic Sans MS" w:hAnsi="Comic Sans MS"/>
                <w:sz w:val="28"/>
                <w:szCs w:val="28"/>
              </w:rPr>
            </w:pPr>
            <w:r>
              <w:rPr>
                <w:rFonts w:ascii="Comic Sans MS" w:hAnsi="Comic Sans MS"/>
                <w:sz w:val="28"/>
                <w:szCs w:val="28"/>
              </w:rPr>
              <w:t>Nedjelja,</w:t>
            </w:r>
          </w:p>
          <w:p w:rsidR="00A04958" w:rsidRDefault="00A04958" w:rsidP="00937210">
            <w:pPr>
              <w:rPr>
                <w:rFonts w:ascii="Comic Sans MS" w:hAnsi="Comic Sans MS"/>
                <w:sz w:val="28"/>
                <w:szCs w:val="28"/>
              </w:rPr>
            </w:pPr>
            <w:r>
              <w:rPr>
                <w:noProof/>
                <w:lang w:eastAsia="hr-HR"/>
              </w:rPr>
              <w:drawing>
                <wp:anchor distT="0" distB="0" distL="114300" distR="114300" simplePos="0" relativeHeight="251675648" behindDoc="0" locked="0" layoutInCell="1" allowOverlap="1" wp14:anchorId="61B89736" wp14:editId="018DD2FB">
                  <wp:simplePos x="0" y="0"/>
                  <wp:positionH relativeFrom="column">
                    <wp:posOffset>27305</wp:posOffset>
                  </wp:positionH>
                  <wp:positionV relativeFrom="paragraph">
                    <wp:posOffset>571500</wp:posOffset>
                  </wp:positionV>
                  <wp:extent cx="1181100" cy="1339215"/>
                  <wp:effectExtent l="0" t="0" r="0" b="0"/>
                  <wp:wrapSquare wrapText="bothSides"/>
                  <wp:docPr id="9" name="Slika 9" descr="http://4.bp.blogspot.com/-hhI53pbii2E/UCrWsbGT23I/AAAAAAAA9v4/HVbARyBvlW4/s1600/50508_55037077667_60920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hhI53pbii2E/UCrWsbGT23I/AAAAAAAA9v4/HVbARyBvlW4/s1600/50508_55037077667_6092047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F6">
              <w:rPr>
                <w:rFonts w:ascii="Comic Sans MS" w:hAnsi="Comic Sans MS"/>
                <w:sz w:val="28"/>
                <w:szCs w:val="28"/>
              </w:rPr>
              <w:t>07.0žujka</w:t>
            </w:r>
            <w:bookmarkStart w:id="0" w:name="_GoBack"/>
            <w:bookmarkEnd w:id="0"/>
          </w:p>
        </w:tc>
        <w:tc>
          <w:tcPr>
            <w:tcW w:w="1263" w:type="dxa"/>
          </w:tcPr>
          <w:p w:rsidR="00A04958" w:rsidRDefault="00A04958" w:rsidP="00937210">
            <w:pPr>
              <w:rPr>
                <w:rFonts w:ascii="Comic Sans MS" w:hAnsi="Comic Sans MS"/>
                <w:sz w:val="28"/>
                <w:szCs w:val="28"/>
              </w:rPr>
            </w:pPr>
          </w:p>
          <w:p w:rsidR="00A04958" w:rsidRDefault="00A04958" w:rsidP="00937210">
            <w:pPr>
              <w:rPr>
                <w:rFonts w:ascii="Comic Sans MS" w:hAnsi="Comic Sans MS"/>
                <w:sz w:val="28"/>
                <w:szCs w:val="28"/>
              </w:rPr>
            </w:pPr>
          </w:p>
          <w:p w:rsidR="00A04958" w:rsidRDefault="00A04958" w:rsidP="00937210">
            <w:pPr>
              <w:rPr>
                <w:rFonts w:ascii="Comic Sans MS" w:hAnsi="Comic Sans MS"/>
                <w:sz w:val="28"/>
                <w:szCs w:val="28"/>
              </w:rPr>
            </w:pPr>
            <w:r>
              <w:rPr>
                <w:rFonts w:ascii="Comic Sans MS" w:hAnsi="Comic Sans MS"/>
                <w:sz w:val="28"/>
                <w:szCs w:val="28"/>
              </w:rPr>
              <w:t>8,30</w:t>
            </w:r>
          </w:p>
          <w:p w:rsidR="00A04958" w:rsidRDefault="00A04958" w:rsidP="00937210">
            <w:pPr>
              <w:rPr>
                <w:rFonts w:ascii="Comic Sans MS" w:hAnsi="Comic Sans MS"/>
                <w:sz w:val="28"/>
                <w:szCs w:val="28"/>
              </w:rPr>
            </w:pPr>
          </w:p>
          <w:p w:rsidR="00A04958" w:rsidRDefault="00A04958" w:rsidP="00937210">
            <w:pPr>
              <w:rPr>
                <w:rFonts w:ascii="Comic Sans MS" w:hAnsi="Comic Sans MS"/>
                <w:sz w:val="28"/>
                <w:szCs w:val="28"/>
              </w:rPr>
            </w:pPr>
          </w:p>
          <w:p w:rsidR="00A04958" w:rsidRDefault="00A04958" w:rsidP="00937210">
            <w:pPr>
              <w:pBdr>
                <w:top w:val="single" w:sz="6" w:space="1" w:color="auto"/>
                <w:bottom w:val="single" w:sz="6" w:space="1" w:color="auto"/>
              </w:pBdr>
              <w:rPr>
                <w:rFonts w:ascii="Comic Sans MS" w:hAnsi="Comic Sans MS"/>
                <w:sz w:val="28"/>
                <w:szCs w:val="28"/>
              </w:rPr>
            </w:pPr>
          </w:p>
          <w:p w:rsidR="00A04958" w:rsidRDefault="00A04958" w:rsidP="00937210">
            <w:pPr>
              <w:pBdr>
                <w:top w:val="single" w:sz="6" w:space="1" w:color="auto"/>
                <w:bottom w:val="single" w:sz="6" w:space="1" w:color="auto"/>
              </w:pBdr>
              <w:rPr>
                <w:rFonts w:ascii="Comic Sans MS" w:hAnsi="Comic Sans MS"/>
                <w:sz w:val="28"/>
                <w:szCs w:val="28"/>
              </w:rPr>
            </w:pPr>
            <w:r>
              <w:rPr>
                <w:rFonts w:ascii="Comic Sans MS" w:hAnsi="Comic Sans MS"/>
                <w:sz w:val="28"/>
                <w:szCs w:val="28"/>
              </w:rPr>
              <w:t>9,30</w:t>
            </w:r>
          </w:p>
          <w:p w:rsidR="009206A4" w:rsidRDefault="009206A4" w:rsidP="00937210">
            <w:pPr>
              <w:pBdr>
                <w:top w:val="single" w:sz="6" w:space="1" w:color="auto"/>
                <w:bottom w:val="single" w:sz="6" w:space="1" w:color="auto"/>
              </w:pBdr>
              <w:rPr>
                <w:rFonts w:ascii="Comic Sans MS" w:hAnsi="Comic Sans MS"/>
                <w:sz w:val="28"/>
                <w:szCs w:val="28"/>
              </w:rPr>
            </w:pPr>
          </w:p>
          <w:p w:rsidR="009206A4" w:rsidRDefault="009206A4" w:rsidP="00937210">
            <w:pPr>
              <w:pBdr>
                <w:top w:val="single" w:sz="6" w:space="1" w:color="auto"/>
                <w:bottom w:val="single" w:sz="6" w:space="1" w:color="auto"/>
              </w:pBdr>
              <w:rPr>
                <w:rFonts w:ascii="Comic Sans MS" w:hAnsi="Comic Sans MS"/>
                <w:sz w:val="28"/>
                <w:szCs w:val="28"/>
              </w:rPr>
            </w:pPr>
          </w:p>
          <w:p w:rsidR="00A04958" w:rsidRDefault="00A04958" w:rsidP="00937210">
            <w:pPr>
              <w:pBdr>
                <w:top w:val="single" w:sz="6" w:space="1" w:color="auto"/>
                <w:bottom w:val="single" w:sz="6" w:space="1" w:color="auto"/>
              </w:pBdr>
              <w:rPr>
                <w:rFonts w:ascii="Comic Sans MS" w:hAnsi="Comic Sans MS"/>
                <w:sz w:val="28"/>
                <w:szCs w:val="28"/>
              </w:rPr>
            </w:pPr>
          </w:p>
          <w:p w:rsidR="00A04958" w:rsidRDefault="00A04958" w:rsidP="00937210">
            <w:pPr>
              <w:rPr>
                <w:rFonts w:ascii="Comic Sans MS" w:hAnsi="Comic Sans MS"/>
                <w:sz w:val="28"/>
                <w:szCs w:val="28"/>
              </w:rPr>
            </w:pPr>
          </w:p>
          <w:p w:rsidR="00A04958" w:rsidRDefault="00A04958" w:rsidP="00937210">
            <w:pPr>
              <w:rPr>
                <w:rFonts w:ascii="Comic Sans MS" w:hAnsi="Comic Sans MS"/>
                <w:sz w:val="28"/>
                <w:szCs w:val="28"/>
              </w:rPr>
            </w:pPr>
            <w:r>
              <w:rPr>
                <w:rFonts w:ascii="Comic Sans MS" w:hAnsi="Comic Sans MS"/>
                <w:sz w:val="28"/>
                <w:szCs w:val="28"/>
              </w:rPr>
              <w:t>11,00</w:t>
            </w:r>
          </w:p>
        </w:tc>
        <w:tc>
          <w:tcPr>
            <w:tcW w:w="6117" w:type="dxa"/>
          </w:tcPr>
          <w:p w:rsidR="00A04958" w:rsidRPr="0013319A" w:rsidRDefault="009206A4" w:rsidP="00937210">
            <w:pPr>
              <w:rPr>
                <w:rFonts w:ascii="Comic Sans MS" w:hAnsi="Comic Sans MS"/>
                <w:b/>
                <w:color w:val="7030A0"/>
                <w:sz w:val="28"/>
                <w:szCs w:val="28"/>
              </w:rPr>
            </w:pPr>
            <w:r>
              <w:rPr>
                <w:rFonts w:ascii="Comic Sans MS" w:hAnsi="Comic Sans MS"/>
                <w:b/>
                <w:color w:val="7030A0"/>
                <w:sz w:val="28"/>
                <w:szCs w:val="28"/>
              </w:rPr>
              <w:t>TREĆA</w:t>
            </w:r>
            <w:r w:rsidR="00A04958" w:rsidRPr="0013319A">
              <w:rPr>
                <w:rFonts w:ascii="Comic Sans MS" w:hAnsi="Comic Sans MS"/>
                <w:b/>
                <w:color w:val="7030A0"/>
                <w:sz w:val="28"/>
                <w:szCs w:val="28"/>
              </w:rPr>
              <w:t xml:space="preserve"> KORIZMENA NEDJELJA</w:t>
            </w:r>
          </w:p>
          <w:p w:rsidR="00A04958" w:rsidRDefault="00A04958" w:rsidP="00937210">
            <w:pPr>
              <w:rPr>
                <w:rFonts w:ascii="Comic Sans MS" w:hAnsi="Comic Sans MS"/>
                <w:b/>
                <w:sz w:val="28"/>
                <w:szCs w:val="28"/>
              </w:rPr>
            </w:pPr>
            <w:r w:rsidRPr="00B71941">
              <w:rPr>
                <w:rFonts w:ascii="Comic Sans MS" w:hAnsi="Comic Sans MS"/>
                <w:b/>
                <w:sz w:val="28"/>
                <w:szCs w:val="28"/>
              </w:rPr>
              <w:t>DVORANA</w:t>
            </w:r>
          </w:p>
          <w:p w:rsidR="00A04958" w:rsidRPr="00F02A3F" w:rsidRDefault="009206A4" w:rsidP="00937210">
            <w:pPr>
              <w:rPr>
                <w:rFonts w:ascii="Comic Sans MS" w:hAnsi="Comic Sans MS"/>
                <w:sz w:val="28"/>
                <w:szCs w:val="28"/>
              </w:rPr>
            </w:pPr>
            <w:r>
              <w:rPr>
                <w:rFonts w:ascii="Comic Sans MS" w:hAnsi="Comic Sans MS"/>
                <w:sz w:val="28"/>
                <w:szCs w:val="28"/>
              </w:rPr>
              <w:t>+Ivan, Jaga Žeger (god); + Jela Višit (god); +Žaklina Šoški (god); Mariva, Zlatko Sedlar; +Josip Vrane (god)</w:t>
            </w:r>
          </w:p>
          <w:p w:rsidR="00A04958" w:rsidRPr="00F02A3F" w:rsidRDefault="009206A4" w:rsidP="00937210">
            <w:pPr>
              <w:pBdr>
                <w:top w:val="single" w:sz="6" w:space="1" w:color="auto"/>
                <w:bottom w:val="single" w:sz="6" w:space="1" w:color="auto"/>
              </w:pBdr>
              <w:rPr>
                <w:rFonts w:ascii="Comic Sans MS" w:hAnsi="Comic Sans MS"/>
                <w:b/>
                <w:sz w:val="28"/>
                <w:szCs w:val="28"/>
              </w:rPr>
            </w:pPr>
            <w:r>
              <w:rPr>
                <w:rFonts w:ascii="Comic Sans MS" w:hAnsi="Comic Sans MS"/>
                <w:b/>
                <w:sz w:val="28"/>
                <w:szCs w:val="28"/>
              </w:rPr>
              <w:t>ZAMRŠJE</w:t>
            </w:r>
          </w:p>
          <w:p w:rsidR="00A04958" w:rsidRDefault="009206A4" w:rsidP="00937210">
            <w:pPr>
              <w:pBdr>
                <w:top w:val="single" w:sz="6" w:space="1" w:color="auto"/>
                <w:bottom w:val="single" w:sz="6" w:space="1" w:color="auto"/>
              </w:pBdr>
              <w:rPr>
                <w:rFonts w:ascii="Comic Sans MS" w:hAnsi="Comic Sans MS"/>
                <w:sz w:val="28"/>
                <w:szCs w:val="28"/>
              </w:rPr>
            </w:pPr>
            <w:r>
              <w:rPr>
                <w:rFonts w:ascii="Comic Sans MS" w:hAnsi="Comic Sans MS"/>
                <w:sz w:val="28"/>
                <w:szCs w:val="28"/>
              </w:rPr>
              <w:t>+Karlo, Mara, Ivan Cvetković; + Miroslava Haluga; + Ivan, Jaga Bartolac, Ivan Šipuš; +Slavica, Janko, Ivan Vojvoda; + Ob. Grubić: +Dragica Zelić</w:t>
            </w:r>
          </w:p>
          <w:p w:rsidR="00A04958" w:rsidRDefault="00A04958" w:rsidP="00937210">
            <w:pPr>
              <w:rPr>
                <w:rFonts w:ascii="Comic Sans MS" w:hAnsi="Comic Sans MS"/>
                <w:b/>
                <w:sz w:val="28"/>
                <w:szCs w:val="28"/>
              </w:rPr>
            </w:pPr>
            <w:r w:rsidRPr="00B71941">
              <w:rPr>
                <w:rFonts w:ascii="Comic Sans MS" w:hAnsi="Comic Sans MS"/>
                <w:b/>
                <w:sz w:val="28"/>
                <w:szCs w:val="28"/>
              </w:rPr>
              <w:t>DVORANA</w:t>
            </w:r>
          </w:p>
          <w:p w:rsidR="00A04958" w:rsidRPr="00AD18F7" w:rsidRDefault="00A04958" w:rsidP="00937210">
            <w:pPr>
              <w:rPr>
                <w:rFonts w:ascii="Comic Sans MS" w:hAnsi="Comic Sans MS"/>
                <w:sz w:val="28"/>
                <w:szCs w:val="28"/>
              </w:rPr>
            </w:pPr>
            <w:r>
              <w:rPr>
                <w:rFonts w:ascii="Comic Sans MS" w:hAnsi="Comic Sans MS"/>
                <w:sz w:val="28"/>
                <w:szCs w:val="28"/>
              </w:rPr>
              <w:t>POLDANJICA – pro populo</w:t>
            </w:r>
          </w:p>
        </w:tc>
      </w:tr>
    </w:tbl>
    <w:p w:rsidR="00077E0A" w:rsidRPr="00077E0A" w:rsidRDefault="00077E0A" w:rsidP="009206A4">
      <w:pPr>
        <w:pStyle w:val="Bezproreda"/>
        <w:numPr>
          <w:ilvl w:val="0"/>
          <w:numId w:val="3"/>
        </w:numPr>
        <w:rPr>
          <w:rFonts w:ascii="Bookman Old Style" w:hAnsi="Bookman Old Style"/>
          <w:sz w:val="28"/>
          <w:szCs w:val="28"/>
        </w:rPr>
      </w:pPr>
      <w:r w:rsidRPr="00077E0A">
        <w:rPr>
          <w:rFonts w:ascii="Bookman Old Style" w:hAnsi="Bookman Old Style"/>
          <w:b/>
          <w:sz w:val="28"/>
          <w:szCs w:val="28"/>
        </w:rPr>
        <w:t>ČETVRTAK:</w:t>
      </w:r>
      <w:r>
        <w:rPr>
          <w:rFonts w:ascii="Bookman Old Style" w:hAnsi="Bookman Old Style"/>
          <w:sz w:val="28"/>
          <w:szCs w:val="28"/>
        </w:rPr>
        <w:t xml:space="preserve"> vjeronauk za prvopričesnike u 17,00 sati. Naravno ako se ništa ne promjeni glede epidemioloških mjera. Ako netko ima temperatura ili se ne osjeća dobro neka ostane doma. Maske su obavezne. Vjeronauk je u gornjoj dvorani</w:t>
      </w:r>
    </w:p>
    <w:p w:rsidR="00A04958" w:rsidRDefault="009206A4" w:rsidP="009206A4">
      <w:pPr>
        <w:pStyle w:val="Bezproreda"/>
        <w:numPr>
          <w:ilvl w:val="0"/>
          <w:numId w:val="3"/>
        </w:numPr>
        <w:rPr>
          <w:rFonts w:ascii="Bookman Old Style" w:hAnsi="Bookman Old Style"/>
          <w:sz w:val="28"/>
          <w:szCs w:val="28"/>
        </w:rPr>
      </w:pPr>
      <w:r w:rsidRPr="009206A4">
        <w:rPr>
          <w:rFonts w:ascii="Bookman Old Style" w:hAnsi="Bookman Old Style"/>
          <w:b/>
          <w:sz w:val="28"/>
          <w:szCs w:val="28"/>
        </w:rPr>
        <w:t>PETAK</w:t>
      </w:r>
      <w:r>
        <w:rPr>
          <w:rFonts w:ascii="Bookman Old Style" w:hAnsi="Bookman Old Style"/>
          <w:sz w:val="28"/>
          <w:szCs w:val="28"/>
        </w:rPr>
        <w:t>; Prvi petak – prilika za ispovijed od 17,30 sati. Poslije svete mise Klanjanje pred Presvetim</w:t>
      </w:r>
      <w:r w:rsidR="00077E0A">
        <w:rPr>
          <w:rFonts w:ascii="Bookman Old Style" w:hAnsi="Bookman Old Style"/>
          <w:sz w:val="28"/>
          <w:szCs w:val="28"/>
        </w:rPr>
        <w:t>.</w:t>
      </w:r>
    </w:p>
    <w:p w:rsidR="00077E0A" w:rsidRPr="00077E0A" w:rsidRDefault="00501FF6" w:rsidP="009206A4">
      <w:pPr>
        <w:pStyle w:val="Bezproreda"/>
        <w:numPr>
          <w:ilvl w:val="0"/>
          <w:numId w:val="3"/>
        </w:numPr>
        <w:rPr>
          <w:rFonts w:ascii="Bookman Old Style" w:hAnsi="Bookman Old Style"/>
          <w:sz w:val="28"/>
          <w:szCs w:val="28"/>
        </w:rPr>
      </w:pPr>
      <w:r w:rsidRPr="00F5654C">
        <w:rPr>
          <w:rFonts w:ascii="Georgia" w:hAnsi="Georgia"/>
          <w:i/>
          <w:noProof/>
          <w:sz w:val="28"/>
          <w:szCs w:val="28"/>
          <w:lang w:eastAsia="hr-HR"/>
        </w:rPr>
        <mc:AlternateContent>
          <mc:Choice Requires="wps">
            <w:drawing>
              <wp:anchor distT="0" distB="0" distL="114300" distR="114300" simplePos="0" relativeHeight="251677696" behindDoc="0" locked="0" layoutInCell="1" allowOverlap="1" wp14:anchorId="3C67639C" wp14:editId="65651F87">
                <wp:simplePos x="0" y="0"/>
                <wp:positionH relativeFrom="column">
                  <wp:posOffset>24765</wp:posOffset>
                </wp:positionH>
                <wp:positionV relativeFrom="paragraph">
                  <wp:posOffset>803910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501FF6" w:rsidRPr="00753BBD" w:rsidRDefault="00501FF6" w:rsidP="00501FF6">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501FF6" w:rsidRDefault="00501FF6" w:rsidP="00501F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0" style="position:absolute;left:0;text-align:left;margin-left:1.95pt;margin-top:63.3pt;width:506pt;height: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" fillcolor="window" strokecolor="#9bbb59" strokeweight="2pt">
                <v:textbox>
                  <w:txbxContent>
                    <w:p w:rsidR="00501FF6" w:rsidRPr="00753BBD" w:rsidRDefault="00501FF6" w:rsidP="00501FF6">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501FF6" w:rsidRDefault="00501FF6" w:rsidP="00501FF6">
                      <w:pPr>
                        <w:jc w:val="center"/>
                      </w:pPr>
                    </w:p>
                  </w:txbxContent>
                </v:textbox>
              </v:rect>
            </w:pict>
          </mc:Fallback>
        </mc:AlternateContent>
      </w:r>
      <w:r w:rsidR="00077E0A">
        <w:rPr>
          <w:rFonts w:ascii="Bookman Old Style" w:hAnsi="Bookman Old Style"/>
          <w:b/>
          <w:sz w:val="28"/>
          <w:szCs w:val="28"/>
        </w:rPr>
        <w:t xml:space="preserve">Svoje priloge za potrebe župe </w:t>
      </w:r>
      <w:r w:rsidR="00077E0A" w:rsidRPr="00077E0A">
        <w:rPr>
          <w:rFonts w:ascii="Bookman Old Style" w:hAnsi="Bookman Old Style"/>
          <w:i/>
          <w:sz w:val="28"/>
          <w:szCs w:val="28"/>
        </w:rPr>
        <w:t>možete</w:t>
      </w:r>
      <w:r w:rsidR="00077E0A">
        <w:rPr>
          <w:rFonts w:ascii="Bookman Old Style" w:hAnsi="Bookman Old Style"/>
          <w:b/>
          <w:sz w:val="28"/>
          <w:szCs w:val="28"/>
        </w:rPr>
        <w:t xml:space="preserve"> </w:t>
      </w:r>
      <w:r w:rsidR="00077E0A" w:rsidRPr="00077E0A">
        <w:rPr>
          <w:rFonts w:ascii="Bookman Old Style" w:hAnsi="Bookman Old Style"/>
          <w:sz w:val="28"/>
          <w:szCs w:val="28"/>
        </w:rPr>
        <w:t>upatiti i na adresu: Župa svetog Ivana Krstitelje Rečica IBAN HR8124000081104962168</w:t>
      </w:r>
    </w:p>
    <w:sectPr w:rsidR="00077E0A" w:rsidRPr="00077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odoni MT">
    <w:panose1 w:val="020706030806060202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853"/>
    <w:multiLevelType w:val="hybridMultilevel"/>
    <w:tmpl w:val="ACD4E16A"/>
    <w:lvl w:ilvl="0" w:tplc="4F96BDEC">
      <w:start w:val="2"/>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
    <w:nsid w:val="3F920ED2"/>
    <w:multiLevelType w:val="hybridMultilevel"/>
    <w:tmpl w:val="97CCD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1AC4EFE"/>
    <w:multiLevelType w:val="hybridMultilevel"/>
    <w:tmpl w:val="7DC69862"/>
    <w:lvl w:ilvl="0" w:tplc="DB0CF026">
      <w:start w:val="1"/>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A3"/>
    <w:rsid w:val="00077E0A"/>
    <w:rsid w:val="00501FF6"/>
    <w:rsid w:val="00754D43"/>
    <w:rsid w:val="008F7E44"/>
    <w:rsid w:val="009206A4"/>
    <w:rsid w:val="00A04958"/>
    <w:rsid w:val="00B22C58"/>
    <w:rsid w:val="00B75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56A3"/>
    <w:pPr>
      <w:spacing w:after="0" w:line="240" w:lineRule="auto"/>
    </w:pPr>
  </w:style>
  <w:style w:type="paragraph" w:styleId="Tekstbalonia">
    <w:name w:val="Balloon Text"/>
    <w:basedOn w:val="Normal"/>
    <w:link w:val="TekstbaloniaChar"/>
    <w:uiPriority w:val="99"/>
    <w:semiHidden/>
    <w:unhideWhenUsed/>
    <w:rsid w:val="00B756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6A3"/>
    <w:rPr>
      <w:rFonts w:ascii="Tahoma" w:hAnsi="Tahoma" w:cs="Tahoma"/>
      <w:sz w:val="16"/>
      <w:szCs w:val="16"/>
    </w:rPr>
  </w:style>
  <w:style w:type="table" w:styleId="Reetkatablice">
    <w:name w:val="Table Grid"/>
    <w:basedOn w:val="Obinatablica"/>
    <w:uiPriority w:val="59"/>
    <w:rsid w:val="008F7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8F7E4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A0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04958"/>
    <w:pPr>
      <w:ind w:left="720"/>
      <w:contextualSpacing/>
    </w:pPr>
  </w:style>
  <w:style w:type="character" w:styleId="Hiperveza">
    <w:name w:val="Hyperlink"/>
    <w:basedOn w:val="Zadanifontodlomka"/>
    <w:uiPriority w:val="99"/>
    <w:unhideWhenUsed/>
    <w:rsid w:val="00501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56A3"/>
    <w:pPr>
      <w:spacing w:after="0" w:line="240" w:lineRule="auto"/>
    </w:pPr>
  </w:style>
  <w:style w:type="paragraph" w:styleId="Tekstbalonia">
    <w:name w:val="Balloon Text"/>
    <w:basedOn w:val="Normal"/>
    <w:link w:val="TekstbaloniaChar"/>
    <w:uiPriority w:val="99"/>
    <w:semiHidden/>
    <w:unhideWhenUsed/>
    <w:rsid w:val="00B756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6A3"/>
    <w:rPr>
      <w:rFonts w:ascii="Tahoma" w:hAnsi="Tahoma" w:cs="Tahoma"/>
      <w:sz w:val="16"/>
      <w:szCs w:val="16"/>
    </w:rPr>
  </w:style>
  <w:style w:type="table" w:styleId="Reetkatablice">
    <w:name w:val="Table Grid"/>
    <w:basedOn w:val="Obinatablica"/>
    <w:uiPriority w:val="59"/>
    <w:rsid w:val="008F7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8F7E4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A0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04958"/>
    <w:pPr>
      <w:ind w:left="720"/>
      <w:contextualSpacing/>
    </w:pPr>
  </w:style>
  <w:style w:type="character" w:styleId="Hiperveza">
    <w:name w:val="Hyperlink"/>
    <w:basedOn w:val="Zadanifontodlomka"/>
    <w:uiPriority w:val="99"/>
    <w:unhideWhenUsed/>
    <w:rsid w:val="00501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799</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2021-02-23T14:17:00Z</dcterms:created>
  <dcterms:modified xsi:type="dcterms:W3CDTF">2021-02-25T10:15:00Z</dcterms:modified>
</cp:coreProperties>
</file>