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4E7" w:rsidRDefault="001554E7">
      <w:r>
        <w:rPr>
          <w:noProof/>
          <w:lang w:eastAsia="hr-HR"/>
        </w:rPr>
        <mc:AlternateContent>
          <mc:Choice Requires="wps">
            <w:drawing>
              <wp:anchor distT="0" distB="0" distL="114300" distR="114300" simplePos="0" relativeHeight="251667456" behindDoc="0" locked="0" layoutInCell="1" allowOverlap="1" wp14:anchorId="1EC4BBB7" wp14:editId="7C622176">
                <wp:simplePos x="0" y="0"/>
                <wp:positionH relativeFrom="column">
                  <wp:posOffset>-290195</wp:posOffset>
                </wp:positionH>
                <wp:positionV relativeFrom="paragraph">
                  <wp:posOffset>865505</wp:posOffset>
                </wp:positionV>
                <wp:extent cx="2997200" cy="381000"/>
                <wp:effectExtent l="0" t="0" r="12700" b="19050"/>
                <wp:wrapNone/>
                <wp:docPr id="6" name="Pravokutnik 6"/>
                <wp:cNvGraphicFramePr/>
                <a:graphic xmlns:a="http://schemas.openxmlformats.org/drawingml/2006/main">
                  <a:graphicData uri="http://schemas.microsoft.com/office/word/2010/wordprocessingShape">
                    <wps:wsp>
                      <wps:cNvSpPr/>
                      <wps:spPr>
                        <a:xfrm>
                          <a:off x="0" y="0"/>
                          <a:ext cx="2997200" cy="381000"/>
                        </a:xfrm>
                        <a:prstGeom prst="rect">
                          <a:avLst/>
                        </a:prstGeom>
                        <a:solidFill>
                          <a:sysClr val="window" lastClr="FFFFFF"/>
                        </a:solidFill>
                        <a:ln w="25400" cap="flat" cmpd="sng" algn="ctr">
                          <a:solidFill>
                            <a:srgbClr val="C0504D"/>
                          </a:solidFill>
                          <a:prstDash val="solid"/>
                        </a:ln>
                        <a:effectLst/>
                      </wps:spPr>
                      <wps:txbx>
                        <w:txbxContent>
                          <w:p w:rsidR="001554E7" w:rsidRPr="00E879A9" w:rsidRDefault="001554E7" w:rsidP="001554E7">
                            <w:pPr>
                              <w:pStyle w:val="Bezproreda"/>
                              <w:rPr>
                                <w:rFonts w:ascii="Algerian" w:hAnsi="Algerian"/>
                                <w:sz w:val="28"/>
                                <w:szCs w:val="28"/>
                              </w:rPr>
                            </w:pPr>
                            <w:r w:rsidRPr="001554E7">
                              <w:rPr>
                                <w:rFonts w:ascii="Algerian" w:hAnsi="Algerian"/>
                                <w:sz w:val="28"/>
                                <w:szCs w:val="28"/>
                              </w:rPr>
                              <w:t>tre</w:t>
                            </w:r>
                            <w:r w:rsidRPr="001554E7">
                              <w:rPr>
                                <w:rFonts w:ascii="Times New Roman" w:hAnsi="Times New Roman" w:cs="Times New Roman"/>
                                <w:sz w:val="28"/>
                                <w:szCs w:val="28"/>
                              </w:rPr>
                              <w:t>Ć</w:t>
                            </w:r>
                            <w:r w:rsidRPr="001554E7">
                              <w:rPr>
                                <w:rFonts w:ascii="Algerian" w:hAnsi="Algerian" w:cs="Times New Roman"/>
                                <w:sz w:val="28"/>
                                <w:szCs w:val="28"/>
                              </w:rPr>
                              <w:t>A</w:t>
                            </w:r>
                            <w:r>
                              <w:rPr>
                                <w:rFonts w:ascii="Algerian" w:hAnsi="Algerian"/>
                                <w:sz w:val="28"/>
                                <w:szCs w:val="28"/>
                              </w:rPr>
                              <w:t xml:space="preserve"> </w:t>
                            </w:r>
                            <w:r w:rsidRPr="00E879A9">
                              <w:rPr>
                                <w:rFonts w:ascii="Algerian" w:hAnsi="Algerian"/>
                                <w:sz w:val="28"/>
                                <w:szCs w:val="28"/>
                              </w:rPr>
                              <w:t xml:space="preserve"> KORIZMENA NEDJELJA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6" o:spid="_x0000_s1026" style="position:absolute;margin-left:-22.85pt;margin-top:68.15pt;width:236pt;height:3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" fillcolor="window" strokecolor="#c0504d" strokeweight="2pt">
                <v:textbox>
                  <w:txbxContent>
                    <w:p w:rsidR="001554E7" w:rsidRPr="00E879A9" w:rsidRDefault="001554E7" w:rsidP="001554E7">
                      <w:pPr>
                        <w:pStyle w:val="Bezproreda"/>
                        <w:rPr>
                          <w:rFonts w:ascii="Algerian" w:hAnsi="Algerian"/>
                          <w:sz w:val="28"/>
                          <w:szCs w:val="28"/>
                        </w:rPr>
                      </w:pPr>
                      <w:r w:rsidRPr="001554E7">
                        <w:rPr>
                          <w:rFonts w:ascii="Algerian" w:hAnsi="Algerian"/>
                          <w:sz w:val="28"/>
                          <w:szCs w:val="28"/>
                        </w:rPr>
                        <w:t>tre</w:t>
                      </w:r>
                      <w:r w:rsidRPr="001554E7">
                        <w:rPr>
                          <w:rFonts w:ascii="Times New Roman" w:hAnsi="Times New Roman" w:cs="Times New Roman"/>
                          <w:sz w:val="28"/>
                          <w:szCs w:val="28"/>
                        </w:rPr>
                        <w:t>Ć</w:t>
                      </w:r>
                      <w:r w:rsidRPr="001554E7">
                        <w:rPr>
                          <w:rFonts w:ascii="Algerian" w:hAnsi="Algerian" w:cs="Times New Roman"/>
                          <w:sz w:val="28"/>
                          <w:szCs w:val="28"/>
                        </w:rPr>
                        <w:t>A</w:t>
                      </w:r>
                      <w:r>
                        <w:rPr>
                          <w:rFonts w:ascii="Algerian" w:hAnsi="Algerian"/>
                          <w:sz w:val="28"/>
                          <w:szCs w:val="28"/>
                        </w:rPr>
                        <w:t xml:space="preserve"> </w:t>
                      </w:r>
                      <w:r w:rsidRPr="00E879A9">
                        <w:rPr>
                          <w:rFonts w:ascii="Algerian" w:hAnsi="Algerian"/>
                          <w:sz w:val="28"/>
                          <w:szCs w:val="28"/>
                        </w:rPr>
                        <w:t xml:space="preserve"> KORIZMENA NEDJELJA</w:t>
                      </w:r>
                    </w:p>
                  </w:txbxContent>
                </v:textbox>
              </v:rect>
            </w:pict>
          </mc:Fallback>
        </mc:AlternateContent>
      </w:r>
      <w:r w:rsidRPr="00764EC9">
        <w:rPr>
          <w:noProof/>
          <w:lang w:eastAsia="hr-HR"/>
        </w:rPr>
        <mc:AlternateContent>
          <mc:Choice Requires="wps">
            <w:drawing>
              <wp:anchor distT="0" distB="0" distL="114300" distR="114300" simplePos="0" relativeHeight="251665408" behindDoc="0" locked="0" layoutInCell="0" allowOverlap="1" wp14:anchorId="5B9278D6" wp14:editId="1D328528">
                <wp:simplePos x="0" y="0"/>
                <wp:positionH relativeFrom="page">
                  <wp:posOffset>495300</wp:posOffset>
                </wp:positionH>
                <wp:positionV relativeFrom="margin">
                  <wp:posOffset>852805</wp:posOffset>
                </wp:positionV>
                <wp:extent cx="3175000" cy="8712200"/>
                <wp:effectExtent l="57150" t="38100" r="825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Pr="00B53C43" w:rsidRDefault="001554E7" w:rsidP="001554E7">
                            <w:pPr>
                              <w:pStyle w:val="Bezproreda"/>
                              <w:rPr>
                                <w:rFonts w:ascii="Georgia" w:hAnsi="Georgia"/>
                                <w:i/>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1554E7">
                              <w:rPr>
                                <w:rFonts w:ascii="Georgia" w:hAnsi="Georgia"/>
                                <w:sz w:val="28"/>
                                <w:szCs w:val="28"/>
                              </w:rPr>
                              <w:t>Izl 3, 1-8a.13-15</w:t>
                            </w:r>
                          </w:p>
                          <w:p w:rsidR="001554E7" w:rsidRPr="00B53C43" w:rsidRDefault="001554E7" w:rsidP="001554E7">
                            <w:pPr>
                              <w:pStyle w:val="Bezproreda"/>
                              <w:rPr>
                                <w:rFonts w:ascii="Georgia" w:hAnsi="Georgia"/>
                                <w:i/>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001A61C1" w:rsidRPr="001A61C1">
                              <w:rPr>
                                <w:rFonts w:ascii="Georgia" w:hAnsi="Georgia"/>
                                <w:sz w:val="24"/>
                                <w:szCs w:val="24"/>
                              </w:rPr>
                              <w:t>1Kor 10, 1-6.10-12</w:t>
                            </w:r>
                          </w:p>
                          <w:p w:rsidR="001554E7" w:rsidRPr="00B53C43" w:rsidRDefault="001554E7" w:rsidP="001554E7">
                            <w:pPr>
                              <w:pStyle w:val="Bezproreda"/>
                              <w:rPr>
                                <w:rFonts w:ascii="Georgia" w:hAnsi="Georgia"/>
                                <w:i/>
                                <w:sz w:val="28"/>
                                <w:szCs w:val="28"/>
                              </w:rPr>
                            </w:pPr>
                            <w:r w:rsidRPr="004B5842">
                              <w:rPr>
                                <w:rFonts w:ascii="Georgia" w:hAnsi="Georgia" w:cs="Arial"/>
                                <w:b/>
                                <w:i/>
                                <w:sz w:val="28"/>
                                <w:szCs w:val="28"/>
                              </w:rPr>
                              <w:t>Evanđelje</w:t>
                            </w:r>
                            <w:r w:rsidRPr="00764EC9">
                              <w:rPr>
                                <w:rFonts w:ascii="Georgia" w:hAnsi="Georgia"/>
                                <w:sz w:val="28"/>
                                <w:szCs w:val="28"/>
                              </w:rPr>
                              <w:t xml:space="preserve">: </w:t>
                            </w:r>
                            <w:r w:rsidR="001A61C1" w:rsidRPr="001A61C1">
                              <w:rPr>
                                <w:rFonts w:ascii="Georgia" w:hAnsi="Georgia"/>
                                <w:sz w:val="28"/>
                                <w:szCs w:val="28"/>
                              </w:rPr>
                              <w:t>Lk 13, 1-9</w:t>
                            </w:r>
                          </w:p>
                          <w:p w:rsidR="001554E7" w:rsidRDefault="001554E7" w:rsidP="001554E7">
                            <w:pPr>
                              <w:pStyle w:val="Bezproreda"/>
                              <w:rPr>
                                <w:rFonts w:ascii="Georgia" w:hAnsi="Georgia"/>
                                <w:b/>
                                <w:i/>
                                <w:sz w:val="28"/>
                                <w:szCs w:val="28"/>
                              </w:rPr>
                            </w:pPr>
                            <w:r w:rsidRPr="005C7EE5">
                              <w:rPr>
                                <w:rFonts w:ascii="Georgia" w:hAnsi="Georgia"/>
                                <w:b/>
                                <w:i/>
                                <w:sz w:val="28"/>
                                <w:szCs w:val="28"/>
                              </w:rPr>
                              <w:t>Zborna molitva:</w:t>
                            </w:r>
                          </w:p>
                          <w:p w:rsidR="001554E7" w:rsidRPr="001A61C1" w:rsidRDefault="001A61C1" w:rsidP="001A61C1">
                            <w:pPr>
                              <w:pStyle w:val="Bezproreda"/>
                              <w:rPr>
                                <w:rFonts w:ascii="Comic Sans MS" w:hAnsi="Comic Sans MS"/>
                                <w:sz w:val="28"/>
                                <w:szCs w:val="28"/>
                              </w:rPr>
                            </w:pPr>
                            <w:r w:rsidRPr="001A61C1">
                              <w:rPr>
                                <w:rFonts w:ascii="Comic Sans MS" w:hAnsi="Comic Sans MS"/>
                                <w:sz w:val="28"/>
                                <w:szCs w:val="28"/>
                              </w:rPr>
                              <w:t>Bože, izvore milosrđa i sve dobrote, odredio si lijek našim grijesima:</w:t>
                            </w:r>
                            <w:r>
                              <w:rPr>
                                <w:rFonts w:ascii="Comic Sans MS" w:hAnsi="Comic Sans MS"/>
                                <w:sz w:val="28"/>
                                <w:szCs w:val="28"/>
                              </w:rPr>
                              <w:t xml:space="preserve"> </w:t>
                            </w:r>
                            <w:r w:rsidRPr="001A61C1">
                              <w:rPr>
                                <w:rFonts w:ascii="Comic Sans MS" w:hAnsi="Comic Sans MS"/>
                                <w:sz w:val="28"/>
                                <w:szCs w:val="28"/>
                              </w:rPr>
                              <w:t>post, molitvu i djela ljubavi. Priznajemo da smo grešni.Savjest nas optužuje. Molimo te: iskazuj nam uvijek svoje milosrđe.</w:t>
                            </w:r>
                            <w:r>
                              <w:rPr>
                                <w:rFonts w:ascii="Comic Sans MS" w:hAnsi="Comic Sans MS"/>
                                <w:sz w:val="28"/>
                                <w:szCs w:val="28"/>
                              </w:rPr>
                              <w:t xml:space="preserve"> </w:t>
                            </w:r>
                            <w:r w:rsidRPr="001A61C1">
                              <w:rPr>
                                <w:rFonts w:ascii="Comic Sans MS" w:hAnsi="Comic Sans MS"/>
                                <w:sz w:val="28"/>
                                <w:szCs w:val="28"/>
                              </w:rPr>
                              <w:t>Po Gospodinu.</w:t>
                            </w:r>
                          </w:p>
                          <w:p w:rsidR="001554E7" w:rsidRDefault="001554E7" w:rsidP="001554E7">
                            <w:pPr>
                              <w:pStyle w:val="Bezproreda"/>
                              <w:rPr>
                                <w:rFonts w:ascii="Georgia" w:hAnsi="Georgia"/>
                                <w:b/>
                                <w:i/>
                                <w:sz w:val="28"/>
                                <w:szCs w:val="28"/>
                              </w:rPr>
                            </w:pPr>
                            <w:r>
                              <w:rPr>
                                <w:rFonts w:ascii="Georgia" w:hAnsi="Georgia"/>
                                <w:b/>
                                <w:i/>
                                <w:sz w:val="28"/>
                                <w:szCs w:val="28"/>
                              </w:rPr>
                              <w:t>Ulazna pjesma:</w:t>
                            </w:r>
                          </w:p>
                          <w:p w:rsidR="001554E7" w:rsidRPr="001A61C1" w:rsidRDefault="001A61C1" w:rsidP="001A61C1">
                            <w:pPr>
                              <w:pStyle w:val="Bezproreda"/>
                              <w:rPr>
                                <w:sz w:val="28"/>
                                <w:szCs w:val="28"/>
                              </w:rPr>
                            </w:pPr>
                            <w:r w:rsidRPr="001A61C1">
                              <w:rPr>
                                <w:sz w:val="28"/>
                                <w:szCs w:val="28"/>
                              </w:rPr>
                              <w:t>Kad na vama pokažem svetost svoju, skupit ću vas iz svih zemalja.</w:t>
                            </w:r>
                            <w:r w:rsidRPr="001A61C1">
                              <w:rPr>
                                <w:sz w:val="28"/>
                                <w:szCs w:val="28"/>
                              </w:rPr>
                              <w:br/>
                              <w:t>Poškropit ću vas vodom čistom i očistit ću vas od svih vaših nečistoća.</w:t>
                            </w:r>
                            <w:r w:rsidRPr="001A61C1">
                              <w:rPr>
                                <w:sz w:val="28"/>
                                <w:szCs w:val="28"/>
                              </w:rPr>
                              <w:br/>
                              <w:t xml:space="preserve">I dat ću vam novo srce, govori </w:t>
                            </w:r>
                            <w:r>
                              <w:rPr>
                                <w:sz w:val="28"/>
                                <w:szCs w:val="28"/>
                              </w:rPr>
                              <w:t xml:space="preserve"> G</w:t>
                            </w:r>
                            <w:r w:rsidRPr="001A61C1">
                              <w:rPr>
                                <w:sz w:val="28"/>
                                <w:szCs w:val="28"/>
                              </w:rPr>
                              <w:t>ospodin.   (Ez 36, 23-26)</w:t>
                            </w:r>
                          </w:p>
                          <w:p w:rsidR="001554E7" w:rsidRDefault="001554E7" w:rsidP="001554E7">
                            <w:pPr>
                              <w:pStyle w:val="Bezproreda"/>
                              <w:rPr>
                                <w:rFonts w:ascii="Georgia" w:hAnsi="Georgia"/>
                                <w:b/>
                                <w:i/>
                                <w:sz w:val="28"/>
                                <w:szCs w:val="28"/>
                              </w:rPr>
                            </w:pPr>
                            <w:r>
                              <w:rPr>
                                <w:rFonts w:ascii="Georgia" w:hAnsi="Georgia"/>
                                <w:b/>
                                <w:i/>
                                <w:sz w:val="28"/>
                                <w:szCs w:val="28"/>
                              </w:rPr>
                              <w:t>Pričesna pjesma:</w:t>
                            </w:r>
                          </w:p>
                          <w:p w:rsidR="001A61C1" w:rsidRPr="001A61C1" w:rsidRDefault="001554E7" w:rsidP="001A61C1">
                            <w:pPr>
                              <w:pStyle w:val="Bezproreda"/>
                              <w:rPr>
                                <w:rFonts w:ascii="Comic Sans MS" w:hAnsi="Comic Sans MS"/>
                                <w:sz w:val="24"/>
                                <w:szCs w:val="24"/>
                                <w:lang w:eastAsia="hr-HR"/>
                              </w:rPr>
                            </w:pPr>
                            <w:r w:rsidRPr="00764EC9">
                              <w:rPr>
                                <w:rFonts w:ascii="Comic Sans MS" w:hAnsi="Comic Sans MS"/>
                                <w:sz w:val="28"/>
                                <w:szCs w:val="28"/>
                              </w:rPr>
                              <w:t xml:space="preserve"> </w:t>
                            </w:r>
                            <w:r w:rsidR="001A61C1" w:rsidRPr="001A61C1">
                              <w:rPr>
                                <w:rFonts w:ascii="Comic Sans MS" w:hAnsi="Comic Sans MS"/>
                                <w:sz w:val="24"/>
                                <w:szCs w:val="24"/>
                                <w:lang w:eastAsia="hr-HR"/>
                              </w:rPr>
                              <w:t>I vrabac sebi log nalazi, i lastavica gnjezdašce, gdje će položiti mlade svoje: a ja žrtvenike tvoje,</w:t>
                            </w:r>
                            <w:r w:rsidR="001A61C1">
                              <w:rPr>
                                <w:rFonts w:ascii="Comic Sans MS" w:hAnsi="Comic Sans MS"/>
                                <w:sz w:val="24"/>
                                <w:szCs w:val="24"/>
                                <w:lang w:eastAsia="hr-HR"/>
                              </w:rPr>
                              <w:t xml:space="preserve"> </w:t>
                            </w:r>
                            <w:r w:rsidR="001A61C1" w:rsidRPr="001A61C1">
                              <w:rPr>
                                <w:rFonts w:ascii="Comic Sans MS" w:hAnsi="Comic Sans MS"/>
                                <w:sz w:val="24"/>
                                <w:szCs w:val="24"/>
                                <w:lang w:eastAsia="hr-HR"/>
                              </w:rPr>
                              <w:t>Gospodine nad Vojskama, Kralju moj i Bože moj.</w:t>
                            </w:r>
                          </w:p>
                          <w:p w:rsidR="001554E7" w:rsidRPr="002C76E8" w:rsidRDefault="001554E7" w:rsidP="001A61C1">
                            <w:pPr>
                              <w:pStyle w:val="Bezproreda"/>
                              <w:rPr>
                                <w:rFonts w:ascii="Comic Sans MS" w:hAnsi="Comic Sans MS"/>
                                <w:sz w:val="28"/>
                                <w:szCs w:val="28"/>
                                <w:lang w:eastAsia="hr-HR"/>
                              </w:rPr>
                            </w:pPr>
                          </w:p>
                          <w:p w:rsidR="001554E7" w:rsidRPr="00E94DAD" w:rsidRDefault="001554E7" w:rsidP="001554E7">
                            <w:pPr>
                              <w:pStyle w:val="Bezproreda"/>
                              <w:rPr>
                                <w:rFonts w:ascii="Comic Sans MS" w:hAnsi="Comic Sans MS"/>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39pt;margin-top:67.15pt;width:250pt;height:6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" o:allowincell="f" fillcolor="#c4bd97" strokecolor="#eeece1">
                <v:fill color2="#eeece1" rotate="t" angle="180" colors="0 #c4bd97;22938f #ddd9c3;1 #eeece1" focus="100%" type="gradient"/>
                <v:shadow on="t" color="black" opacity="24903f" obscured="t" origin=",.5" offset="0,.55556mm"/>
                <v:textbox inset="18pt,18pt,18pt,18pt">
                  <w:txbxContent>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Default="001554E7" w:rsidP="001554E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554E7" w:rsidRPr="00B53C43" w:rsidRDefault="001554E7" w:rsidP="001554E7">
                      <w:pPr>
                        <w:pStyle w:val="Bezproreda"/>
                        <w:rPr>
                          <w:rFonts w:ascii="Georgia" w:hAnsi="Georgia"/>
                          <w:i/>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1554E7">
                        <w:rPr>
                          <w:rFonts w:ascii="Georgia" w:hAnsi="Georgia"/>
                          <w:sz w:val="28"/>
                          <w:szCs w:val="28"/>
                        </w:rPr>
                        <w:t>Izl 3, 1-8a.13-15</w:t>
                      </w:r>
                    </w:p>
                    <w:p w:rsidR="001554E7" w:rsidRPr="00B53C43" w:rsidRDefault="001554E7" w:rsidP="001554E7">
                      <w:pPr>
                        <w:pStyle w:val="Bezproreda"/>
                        <w:rPr>
                          <w:rFonts w:ascii="Georgia" w:hAnsi="Georgia"/>
                          <w:i/>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001A61C1" w:rsidRPr="001A61C1">
                        <w:rPr>
                          <w:rFonts w:ascii="Georgia" w:hAnsi="Georgia"/>
                          <w:sz w:val="24"/>
                          <w:szCs w:val="24"/>
                        </w:rPr>
                        <w:t>1Kor 10, 1-6.10-12</w:t>
                      </w:r>
                    </w:p>
                    <w:p w:rsidR="001554E7" w:rsidRPr="00B53C43" w:rsidRDefault="001554E7" w:rsidP="001554E7">
                      <w:pPr>
                        <w:pStyle w:val="Bezproreda"/>
                        <w:rPr>
                          <w:rFonts w:ascii="Georgia" w:hAnsi="Georgia"/>
                          <w:i/>
                          <w:sz w:val="28"/>
                          <w:szCs w:val="28"/>
                        </w:rPr>
                      </w:pPr>
                      <w:r w:rsidRPr="004B5842">
                        <w:rPr>
                          <w:rFonts w:ascii="Georgia" w:hAnsi="Georgia" w:cs="Arial"/>
                          <w:b/>
                          <w:i/>
                          <w:sz w:val="28"/>
                          <w:szCs w:val="28"/>
                        </w:rPr>
                        <w:t>Evanđelje</w:t>
                      </w:r>
                      <w:r w:rsidRPr="00764EC9">
                        <w:rPr>
                          <w:rFonts w:ascii="Georgia" w:hAnsi="Georgia"/>
                          <w:sz w:val="28"/>
                          <w:szCs w:val="28"/>
                        </w:rPr>
                        <w:t xml:space="preserve">: </w:t>
                      </w:r>
                      <w:r w:rsidR="001A61C1" w:rsidRPr="001A61C1">
                        <w:rPr>
                          <w:rFonts w:ascii="Georgia" w:hAnsi="Georgia"/>
                          <w:sz w:val="28"/>
                          <w:szCs w:val="28"/>
                        </w:rPr>
                        <w:t>Lk 13, 1-9</w:t>
                      </w:r>
                    </w:p>
                    <w:p w:rsidR="001554E7" w:rsidRDefault="001554E7" w:rsidP="001554E7">
                      <w:pPr>
                        <w:pStyle w:val="Bezproreda"/>
                        <w:rPr>
                          <w:rFonts w:ascii="Georgia" w:hAnsi="Georgia"/>
                          <w:b/>
                          <w:i/>
                          <w:sz w:val="28"/>
                          <w:szCs w:val="28"/>
                        </w:rPr>
                      </w:pPr>
                      <w:r w:rsidRPr="005C7EE5">
                        <w:rPr>
                          <w:rFonts w:ascii="Georgia" w:hAnsi="Georgia"/>
                          <w:b/>
                          <w:i/>
                          <w:sz w:val="28"/>
                          <w:szCs w:val="28"/>
                        </w:rPr>
                        <w:t>Zborna molitva:</w:t>
                      </w:r>
                    </w:p>
                    <w:p w:rsidR="001554E7" w:rsidRPr="001A61C1" w:rsidRDefault="001A61C1" w:rsidP="001A61C1">
                      <w:pPr>
                        <w:pStyle w:val="Bezproreda"/>
                        <w:rPr>
                          <w:rFonts w:ascii="Comic Sans MS" w:hAnsi="Comic Sans MS"/>
                          <w:sz w:val="28"/>
                          <w:szCs w:val="28"/>
                        </w:rPr>
                      </w:pPr>
                      <w:r w:rsidRPr="001A61C1">
                        <w:rPr>
                          <w:rFonts w:ascii="Comic Sans MS" w:hAnsi="Comic Sans MS"/>
                          <w:sz w:val="28"/>
                          <w:szCs w:val="28"/>
                        </w:rPr>
                        <w:t>Bože, izvore milosrđa i sve dobrote, odredio si lijek našim grijesima:</w:t>
                      </w:r>
                      <w:r>
                        <w:rPr>
                          <w:rFonts w:ascii="Comic Sans MS" w:hAnsi="Comic Sans MS"/>
                          <w:sz w:val="28"/>
                          <w:szCs w:val="28"/>
                        </w:rPr>
                        <w:t xml:space="preserve"> </w:t>
                      </w:r>
                      <w:r w:rsidRPr="001A61C1">
                        <w:rPr>
                          <w:rFonts w:ascii="Comic Sans MS" w:hAnsi="Comic Sans MS"/>
                          <w:sz w:val="28"/>
                          <w:szCs w:val="28"/>
                        </w:rPr>
                        <w:t>post, molitvu i djela ljubavi. Priznajemo da smo grešni.Savjest nas optužuje. Molimo te: iskazuj nam uvijek svoje milosrđe.</w:t>
                      </w:r>
                      <w:r>
                        <w:rPr>
                          <w:rFonts w:ascii="Comic Sans MS" w:hAnsi="Comic Sans MS"/>
                          <w:sz w:val="28"/>
                          <w:szCs w:val="28"/>
                        </w:rPr>
                        <w:t xml:space="preserve"> </w:t>
                      </w:r>
                      <w:r w:rsidRPr="001A61C1">
                        <w:rPr>
                          <w:rFonts w:ascii="Comic Sans MS" w:hAnsi="Comic Sans MS"/>
                          <w:sz w:val="28"/>
                          <w:szCs w:val="28"/>
                        </w:rPr>
                        <w:t>Po Gospodinu.</w:t>
                      </w:r>
                    </w:p>
                    <w:p w:rsidR="001554E7" w:rsidRDefault="001554E7" w:rsidP="001554E7">
                      <w:pPr>
                        <w:pStyle w:val="Bezproreda"/>
                        <w:rPr>
                          <w:rFonts w:ascii="Georgia" w:hAnsi="Georgia"/>
                          <w:b/>
                          <w:i/>
                          <w:sz w:val="28"/>
                          <w:szCs w:val="28"/>
                        </w:rPr>
                      </w:pPr>
                      <w:r>
                        <w:rPr>
                          <w:rFonts w:ascii="Georgia" w:hAnsi="Georgia"/>
                          <w:b/>
                          <w:i/>
                          <w:sz w:val="28"/>
                          <w:szCs w:val="28"/>
                        </w:rPr>
                        <w:t>Ulazna pjesma:</w:t>
                      </w:r>
                    </w:p>
                    <w:p w:rsidR="001554E7" w:rsidRPr="001A61C1" w:rsidRDefault="001A61C1" w:rsidP="001A61C1">
                      <w:pPr>
                        <w:pStyle w:val="Bezproreda"/>
                        <w:rPr>
                          <w:sz w:val="28"/>
                          <w:szCs w:val="28"/>
                        </w:rPr>
                      </w:pPr>
                      <w:r w:rsidRPr="001A61C1">
                        <w:rPr>
                          <w:sz w:val="28"/>
                          <w:szCs w:val="28"/>
                        </w:rPr>
                        <w:t>Kad na vama pokažem svetost svoju, skupit ću vas iz svih zemalja.</w:t>
                      </w:r>
                      <w:r w:rsidRPr="001A61C1">
                        <w:rPr>
                          <w:sz w:val="28"/>
                          <w:szCs w:val="28"/>
                        </w:rPr>
                        <w:br/>
                        <w:t>Poškropit ću vas vodom čistom i očistit ću vas od svih vaših nečistoća.</w:t>
                      </w:r>
                      <w:r w:rsidRPr="001A61C1">
                        <w:rPr>
                          <w:sz w:val="28"/>
                          <w:szCs w:val="28"/>
                        </w:rPr>
                        <w:br/>
                        <w:t xml:space="preserve">I dat ću vam novo srce, govori </w:t>
                      </w:r>
                      <w:r>
                        <w:rPr>
                          <w:sz w:val="28"/>
                          <w:szCs w:val="28"/>
                        </w:rPr>
                        <w:t xml:space="preserve"> G</w:t>
                      </w:r>
                      <w:r w:rsidRPr="001A61C1">
                        <w:rPr>
                          <w:sz w:val="28"/>
                          <w:szCs w:val="28"/>
                        </w:rPr>
                        <w:t>ospodin.   (Ez 36, 23-26)</w:t>
                      </w:r>
                    </w:p>
                    <w:p w:rsidR="001554E7" w:rsidRDefault="001554E7" w:rsidP="001554E7">
                      <w:pPr>
                        <w:pStyle w:val="Bezproreda"/>
                        <w:rPr>
                          <w:rFonts w:ascii="Georgia" w:hAnsi="Georgia"/>
                          <w:b/>
                          <w:i/>
                          <w:sz w:val="28"/>
                          <w:szCs w:val="28"/>
                        </w:rPr>
                      </w:pPr>
                      <w:r>
                        <w:rPr>
                          <w:rFonts w:ascii="Georgia" w:hAnsi="Georgia"/>
                          <w:b/>
                          <w:i/>
                          <w:sz w:val="28"/>
                          <w:szCs w:val="28"/>
                        </w:rPr>
                        <w:t>Pričesna pjesma:</w:t>
                      </w:r>
                    </w:p>
                    <w:p w:rsidR="001A61C1" w:rsidRPr="001A61C1" w:rsidRDefault="001554E7" w:rsidP="001A61C1">
                      <w:pPr>
                        <w:pStyle w:val="Bezproreda"/>
                        <w:rPr>
                          <w:rFonts w:ascii="Comic Sans MS" w:hAnsi="Comic Sans MS"/>
                          <w:sz w:val="24"/>
                          <w:szCs w:val="24"/>
                          <w:lang w:eastAsia="hr-HR"/>
                        </w:rPr>
                      </w:pPr>
                      <w:r w:rsidRPr="00764EC9">
                        <w:rPr>
                          <w:rFonts w:ascii="Comic Sans MS" w:hAnsi="Comic Sans MS"/>
                          <w:sz w:val="28"/>
                          <w:szCs w:val="28"/>
                        </w:rPr>
                        <w:t xml:space="preserve"> </w:t>
                      </w:r>
                      <w:r w:rsidR="001A61C1" w:rsidRPr="001A61C1">
                        <w:rPr>
                          <w:rFonts w:ascii="Comic Sans MS" w:hAnsi="Comic Sans MS"/>
                          <w:sz w:val="24"/>
                          <w:szCs w:val="24"/>
                          <w:lang w:eastAsia="hr-HR"/>
                        </w:rPr>
                        <w:t>I vrabac sebi log nalazi, i lastavica gnjezdašce, gdje će položiti mlade svoje: a ja žrtvenike tvoje,</w:t>
                      </w:r>
                      <w:r w:rsidR="001A61C1">
                        <w:rPr>
                          <w:rFonts w:ascii="Comic Sans MS" w:hAnsi="Comic Sans MS"/>
                          <w:sz w:val="24"/>
                          <w:szCs w:val="24"/>
                          <w:lang w:eastAsia="hr-HR"/>
                        </w:rPr>
                        <w:t xml:space="preserve"> </w:t>
                      </w:r>
                      <w:r w:rsidR="001A61C1" w:rsidRPr="001A61C1">
                        <w:rPr>
                          <w:rFonts w:ascii="Comic Sans MS" w:hAnsi="Comic Sans MS"/>
                          <w:sz w:val="24"/>
                          <w:szCs w:val="24"/>
                          <w:lang w:eastAsia="hr-HR"/>
                        </w:rPr>
                        <w:t>Gospodine nad Vojskama, Kralju moj i Bože moj.</w:t>
                      </w:r>
                    </w:p>
                    <w:p w:rsidR="001554E7" w:rsidRPr="002C76E8" w:rsidRDefault="001554E7" w:rsidP="001A61C1">
                      <w:pPr>
                        <w:pStyle w:val="Bezproreda"/>
                        <w:rPr>
                          <w:rFonts w:ascii="Comic Sans MS" w:hAnsi="Comic Sans MS"/>
                          <w:sz w:val="28"/>
                          <w:szCs w:val="28"/>
                          <w:lang w:eastAsia="hr-HR"/>
                        </w:rPr>
                      </w:pPr>
                    </w:p>
                    <w:p w:rsidR="001554E7" w:rsidRPr="00E94DAD" w:rsidRDefault="001554E7" w:rsidP="001554E7">
                      <w:pPr>
                        <w:pStyle w:val="Bezproreda"/>
                        <w:rPr>
                          <w:rFonts w:ascii="Comic Sans MS" w:hAnsi="Comic Sans MS"/>
                          <w:sz w:val="28"/>
                          <w:szCs w:val="28"/>
                        </w:rPr>
                      </w:pPr>
                    </w:p>
                  </w:txbxContent>
                </v:textbox>
                <w10:wrap type="square" anchorx="page" anchory="margin"/>
              </v:shape>
            </w:pict>
          </mc:Fallback>
        </mc:AlternateContent>
      </w:r>
      <w:r>
        <w:rPr>
          <w:noProof/>
          <w:lang w:eastAsia="hr-HR"/>
        </w:rPr>
        <w:drawing>
          <wp:anchor distT="0" distB="0" distL="114300" distR="114300" simplePos="0" relativeHeight="251663360" behindDoc="1" locked="0" layoutInCell="1" allowOverlap="1" wp14:anchorId="43B1317D" wp14:editId="7FC46205">
            <wp:simplePos x="0" y="0"/>
            <wp:positionH relativeFrom="column">
              <wp:posOffset>-760095</wp:posOffset>
            </wp:positionH>
            <wp:positionV relativeFrom="paragraph">
              <wp:posOffset>-873125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1312" behindDoc="0" locked="0" layoutInCell="1" allowOverlap="1" wp14:anchorId="77EF9EA7" wp14:editId="3EA67663">
            <wp:simplePos x="0" y="0"/>
            <wp:positionH relativeFrom="column">
              <wp:posOffset>1805305</wp:posOffset>
            </wp:positionH>
            <wp:positionV relativeFrom="paragraph">
              <wp:posOffset>-785495</wp:posOffset>
            </wp:positionV>
            <wp:extent cx="4812030" cy="7556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1203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1" locked="0" layoutInCell="1" allowOverlap="1" wp14:anchorId="426B0B1E" wp14:editId="1F966168">
                <wp:simplePos x="0" y="0"/>
                <wp:positionH relativeFrom="column">
                  <wp:posOffset>1297305</wp:posOffset>
                </wp:positionH>
                <wp:positionV relativeFrom="paragraph">
                  <wp:posOffset>-594995</wp:posOffset>
                </wp:positionV>
                <wp:extent cx="5003800" cy="1282700"/>
                <wp:effectExtent l="0" t="0" r="25400" b="12700"/>
                <wp:wrapNone/>
                <wp:docPr id="3" name="Pravokutnik 3"/>
                <wp:cNvGraphicFramePr/>
                <a:graphic xmlns:a="http://schemas.openxmlformats.org/drawingml/2006/main">
                  <a:graphicData uri="http://schemas.microsoft.com/office/word/2010/wordprocessingShape">
                    <wps:wsp>
                      <wps:cNvSpPr/>
                      <wps:spPr>
                        <a:xfrm>
                          <a:off x="0" y="0"/>
                          <a:ext cx="5003800" cy="1282700"/>
                        </a:xfrm>
                        <a:prstGeom prst="rect">
                          <a:avLst/>
                        </a:prstGeom>
                        <a:solidFill>
                          <a:sysClr val="window" lastClr="FFFFFF"/>
                        </a:solidFill>
                        <a:ln w="25400" cap="flat" cmpd="sng" algn="ctr">
                          <a:solidFill>
                            <a:srgbClr val="8064A2"/>
                          </a:solidFill>
                          <a:prstDash val="solid"/>
                        </a:ln>
                        <a:effectLst/>
                      </wps:spPr>
                      <wps:txbx>
                        <w:txbxContent>
                          <w:p w:rsidR="001554E7" w:rsidRDefault="001554E7" w:rsidP="001554E7">
                            <w:pPr>
                              <w:jc w:val="center"/>
                            </w:pPr>
                          </w:p>
                          <w:p w:rsidR="001554E7" w:rsidRDefault="001554E7" w:rsidP="001554E7">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1554E7" w:rsidRPr="00C32F12" w:rsidRDefault="001554E7" w:rsidP="001554E7">
                            <w:pPr>
                              <w:pStyle w:val="Bezproreda"/>
                              <w:rPr>
                                <w:rFonts w:ascii="Comic Sans MS" w:hAnsi="Comic Sans MS"/>
                                <w:sz w:val="32"/>
                                <w:szCs w:val="32"/>
                              </w:rPr>
                            </w:pPr>
                            <w:r>
                              <w:rPr>
                                <w:rFonts w:ascii="Comic Sans MS" w:hAnsi="Comic Sans MS"/>
                                <w:sz w:val="32"/>
                                <w:szCs w:val="32"/>
                              </w:rPr>
                              <w:t xml:space="preserve">          Br. 579. god. XII. 24. ožujka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8" style="position:absolute;margin-left:102.15pt;margin-top:-46.85pt;width:394pt;height:10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" fillcolor="window" strokecolor="#8064a2" strokeweight="2pt">
                <v:textbox>
                  <w:txbxContent>
                    <w:p w:rsidR="001554E7" w:rsidRDefault="001554E7" w:rsidP="001554E7">
                      <w:pPr>
                        <w:jc w:val="center"/>
                      </w:pPr>
                    </w:p>
                    <w:p w:rsidR="001554E7" w:rsidRDefault="001554E7" w:rsidP="001554E7">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1554E7" w:rsidRPr="00C32F12" w:rsidRDefault="001554E7" w:rsidP="001554E7">
                      <w:pPr>
                        <w:pStyle w:val="Bezproreda"/>
                        <w:rPr>
                          <w:rFonts w:ascii="Comic Sans MS" w:hAnsi="Comic Sans MS"/>
                          <w:sz w:val="32"/>
                          <w:szCs w:val="32"/>
                        </w:rPr>
                      </w:pPr>
                      <w:r>
                        <w:rPr>
                          <w:rFonts w:ascii="Comic Sans MS" w:hAnsi="Comic Sans MS"/>
                          <w:sz w:val="32"/>
                          <w:szCs w:val="32"/>
                        </w:rPr>
                        <w:t xml:space="preserve">          Br. 579. god. XII. 24. ožujka  2019.  </w:t>
                      </w:r>
                    </w:p>
                  </w:txbxContent>
                </v:textbox>
              </v:rect>
            </w:pict>
          </mc:Fallback>
        </mc:AlternateContent>
      </w:r>
    </w:p>
    <w:p w:rsidR="001554E7" w:rsidRPr="001554E7" w:rsidRDefault="001554E7" w:rsidP="001554E7"/>
    <w:p w:rsidR="001554E7" w:rsidRPr="001554E7" w:rsidRDefault="001A61C1" w:rsidP="001554E7">
      <w:r>
        <w:rPr>
          <w:noProof/>
          <w:lang w:eastAsia="hr-HR"/>
        </w:rPr>
        <mc:AlternateContent>
          <mc:Choice Requires="wps">
            <w:drawing>
              <wp:anchor distT="0" distB="0" distL="114300" distR="114300" simplePos="0" relativeHeight="251670528" behindDoc="0" locked="0" layoutInCell="1" allowOverlap="1">
                <wp:simplePos x="0" y="0"/>
                <wp:positionH relativeFrom="column">
                  <wp:posOffset>-31750</wp:posOffset>
                </wp:positionH>
                <wp:positionV relativeFrom="paragraph">
                  <wp:posOffset>257175</wp:posOffset>
                </wp:positionV>
                <wp:extent cx="3492500" cy="5143500"/>
                <wp:effectExtent l="0" t="0" r="12700" b="19050"/>
                <wp:wrapNone/>
                <wp:docPr id="7" name="Pravokutnik 7"/>
                <wp:cNvGraphicFramePr/>
                <a:graphic xmlns:a="http://schemas.openxmlformats.org/drawingml/2006/main">
                  <a:graphicData uri="http://schemas.microsoft.com/office/word/2010/wordprocessingShape">
                    <wps:wsp>
                      <wps:cNvSpPr/>
                      <wps:spPr>
                        <a:xfrm>
                          <a:off x="0" y="0"/>
                          <a:ext cx="3492500" cy="5143500"/>
                        </a:xfrm>
                        <a:prstGeom prst="rect">
                          <a:avLst/>
                        </a:prstGeom>
                      </wps:spPr>
                      <wps:style>
                        <a:lnRef idx="2">
                          <a:schemeClr val="accent4"/>
                        </a:lnRef>
                        <a:fillRef idx="1">
                          <a:schemeClr val="lt1"/>
                        </a:fillRef>
                        <a:effectRef idx="0">
                          <a:schemeClr val="accent4"/>
                        </a:effectRef>
                        <a:fontRef idx="minor">
                          <a:schemeClr val="dk1"/>
                        </a:fontRef>
                      </wps:style>
                      <wps:txbx>
                        <w:txbxContent>
                          <w:p w:rsidR="001A61C1" w:rsidRPr="001A61C1" w:rsidRDefault="001A61C1" w:rsidP="001A61C1">
                            <w:pPr>
                              <w:pStyle w:val="Bezproreda"/>
                              <w:jc w:val="both"/>
                              <w:rPr>
                                <w:rFonts w:ascii="Georgia" w:hAnsi="Georgia"/>
                                <w:i/>
                                <w:sz w:val="28"/>
                                <w:szCs w:val="28"/>
                                <w:lang w:eastAsia="hr-HR"/>
                              </w:rPr>
                            </w:pPr>
                            <w:r w:rsidRPr="001A61C1">
                              <w:rPr>
                                <w:rFonts w:ascii="Georgia" w:hAnsi="Georgia"/>
                                <w:i/>
                                <w:sz w:val="28"/>
                                <w:szCs w:val="28"/>
                                <w:lang w:eastAsia="hr-HR"/>
                              </w:rPr>
                              <w:t xml:space="preserve">U taj čas dođoše neki te javiše Isusu što se dogodilo s Galilejcima kojih je krv Pilat pomiješao s krvlju njihovih žrtava. Isus im odgovori: »Mislite li da ti Galilejci, jer tako postradaše, bijahu grešniji od drugih Galilejaca? Nipošto, kažem vam, nego ako se ne obratite, svi ćete slično propasti! Ili onih osamnaest na koje se </w:t>
                            </w:r>
                            <w:r w:rsidRPr="001A61C1">
                              <w:rPr>
                                <w:rFonts w:ascii="Georgia" w:hAnsi="Georgia"/>
                                <w:i/>
                                <w:sz w:val="28"/>
                                <w:szCs w:val="28"/>
                                <w:lang w:eastAsia="hr-HR"/>
                              </w:rPr>
                              <w:softHyphen/>
                              <w:t xml:space="preserve">srušila kula u Siloamu i </w:t>
                            </w:r>
                            <w:r w:rsidRPr="001A61C1">
                              <w:rPr>
                                <w:rFonts w:ascii="Georgia" w:hAnsi="Georgia"/>
                                <w:i/>
                                <w:sz w:val="28"/>
                                <w:szCs w:val="28"/>
                                <w:lang w:eastAsia="hr-HR"/>
                              </w:rPr>
                              <w:softHyphen/>
                              <w:t>ubila ih, zar mislite da su oni bili veći dužnici od svih Jeruzalemaca? Nipošto, kažem vam, nego ako se ne obratite, svi ćete tako propasti.« </w:t>
                            </w:r>
                          </w:p>
                          <w:p w:rsidR="001A61C1" w:rsidRPr="001A61C1" w:rsidRDefault="001A61C1" w:rsidP="001A61C1">
                            <w:pPr>
                              <w:pStyle w:val="Bezproreda"/>
                              <w:jc w:val="both"/>
                              <w:rPr>
                                <w:rFonts w:ascii="Georgia" w:hAnsi="Georgia"/>
                                <w:i/>
                                <w:sz w:val="28"/>
                                <w:szCs w:val="28"/>
                                <w:lang w:eastAsia="hr-HR"/>
                              </w:rPr>
                            </w:pPr>
                            <w:r w:rsidRPr="001A61C1">
                              <w:rPr>
                                <w:rFonts w:ascii="Georgia" w:hAnsi="Georgia"/>
                                <w:i/>
                                <w:sz w:val="28"/>
                                <w:szCs w:val="28"/>
                                <w:lang w:eastAsia="hr-HR"/>
                              </w:rPr>
                              <w:t xml:space="preserve">Nato im pripovjedi ovu prispodobu: »Imao netko smokvu zasađenu u svom vinogradu. Dođe tražeć ploda na njoj i ne nađe pa </w:t>
                            </w:r>
                            <w:r w:rsidRPr="001A61C1">
                              <w:rPr>
                                <w:rFonts w:ascii="Georgia" w:hAnsi="Georgia"/>
                                <w:i/>
                                <w:sz w:val="28"/>
                                <w:szCs w:val="28"/>
                                <w:lang w:eastAsia="hr-HR"/>
                              </w:rPr>
                              <w:softHyphen/>
                              <w:t>reče vinogradaru: ’Evo, već tri godine dolazim i tražim ploda na ovoj smokvi i ne nalazim. Posijeci je. Zašto da iscrpljuje zemlju?’ A on mu odgovori: ’Gospodaru, ostavi je još ove godine dok je ne okopam i ne pognojim. Možda će ubuduće ipak uroditi. Ako li ne, posjeći ćeš je.’«</w:t>
                            </w:r>
                          </w:p>
                          <w:p w:rsidR="001A61C1" w:rsidRPr="001A61C1" w:rsidRDefault="001A61C1" w:rsidP="001A61C1">
                            <w:pPr>
                              <w:pStyle w:val="Bezproreda"/>
                              <w:jc w:val="both"/>
                              <w:rPr>
                                <w:rFonts w:ascii="Georgia" w:hAnsi="Georgia"/>
                                <w:i/>
                                <w:sz w:val="28"/>
                                <w:szCs w:val="28"/>
                                <w:lang w:eastAsia="hr-HR"/>
                              </w:rPr>
                            </w:pPr>
                            <w:r w:rsidRPr="001A61C1">
                              <w:rPr>
                                <w:rFonts w:ascii="Georgia" w:hAnsi="Georgia"/>
                                <w:i/>
                                <w:sz w:val="28"/>
                                <w:szCs w:val="28"/>
                                <w:lang w:eastAsia="hr-HR"/>
                              </w:rPr>
                              <w:t>Riječ Gospodnja.</w:t>
                            </w:r>
                          </w:p>
                          <w:p w:rsidR="001A61C1" w:rsidRDefault="001A61C1" w:rsidP="001A61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7" o:spid="_x0000_s1029" style="position:absolute;margin-left:-2.5pt;margin-top:20.25pt;width:275pt;height:4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" fillcolor="white [3201]" strokecolor="#8064a2 [3207]" strokeweight="2pt">
                <v:textbox>
                  <w:txbxContent>
                    <w:p w:rsidR="001A61C1" w:rsidRPr="001A61C1" w:rsidRDefault="001A61C1" w:rsidP="001A61C1">
                      <w:pPr>
                        <w:pStyle w:val="Bezproreda"/>
                        <w:jc w:val="both"/>
                        <w:rPr>
                          <w:rFonts w:ascii="Georgia" w:hAnsi="Georgia"/>
                          <w:i/>
                          <w:sz w:val="28"/>
                          <w:szCs w:val="28"/>
                          <w:lang w:eastAsia="hr-HR"/>
                        </w:rPr>
                      </w:pPr>
                      <w:r w:rsidRPr="001A61C1">
                        <w:rPr>
                          <w:rFonts w:ascii="Georgia" w:hAnsi="Georgia"/>
                          <w:i/>
                          <w:sz w:val="28"/>
                          <w:szCs w:val="28"/>
                          <w:lang w:eastAsia="hr-HR"/>
                        </w:rPr>
                        <w:t xml:space="preserve">U taj čas dođoše neki te javiše Isusu što se dogodilo s Galilejcima kojih je krv Pilat pomiješao s krvlju njihovih žrtava. Isus im odgovori: »Mislite li da ti Galilejci, jer tako postradaše, bijahu grešniji od drugih Galilejaca? Nipošto, kažem vam, nego ako se ne obratite, svi ćete slično propasti! Ili onih osamnaest na koje se </w:t>
                      </w:r>
                      <w:r w:rsidRPr="001A61C1">
                        <w:rPr>
                          <w:rFonts w:ascii="Georgia" w:hAnsi="Georgia"/>
                          <w:i/>
                          <w:sz w:val="28"/>
                          <w:szCs w:val="28"/>
                          <w:lang w:eastAsia="hr-HR"/>
                        </w:rPr>
                        <w:softHyphen/>
                        <w:t xml:space="preserve">srušila kula u Siloamu i </w:t>
                      </w:r>
                      <w:r w:rsidRPr="001A61C1">
                        <w:rPr>
                          <w:rFonts w:ascii="Georgia" w:hAnsi="Georgia"/>
                          <w:i/>
                          <w:sz w:val="28"/>
                          <w:szCs w:val="28"/>
                          <w:lang w:eastAsia="hr-HR"/>
                        </w:rPr>
                        <w:softHyphen/>
                        <w:t>ubila ih, zar mislite da su oni bili veći dužnici od svih Jeruzalemaca? Nipošto, kažem vam, nego ako se ne obratite, svi ćete tako propasti.« </w:t>
                      </w:r>
                    </w:p>
                    <w:p w:rsidR="001A61C1" w:rsidRPr="001A61C1" w:rsidRDefault="001A61C1" w:rsidP="001A61C1">
                      <w:pPr>
                        <w:pStyle w:val="Bezproreda"/>
                        <w:jc w:val="both"/>
                        <w:rPr>
                          <w:rFonts w:ascii="Georgia" w:hAnsi="Georgia"/>
                          <w:i/>
                          <w:sz w:val="28"/>
                          <w:szCs w:val="28"/>
                          <w:lang w:eastAsia="hr-HR"/>
                        </w:rPr>
                      </w:pPr>
                      <w:r w:rsidRPr="001A61C1">
                        <w:rPr>
                          <w:rFonts w:ascii="Georgia" w:hAnsi="Georgia"/>
                          <w:i/>
                          <w:sz w:val="28"/>
                          <w:szCs w:val="28"/>
                          <w:lang w:eastAsia="hr-HR"/>
                        </w:rPr>
                        <w:t xml:space="preserve">Nato im pripovjedi ovu prispodobu: »Imao netko smokvu zasađenu u svom vinogradu. Dođe tražeć ploda na njoj i ne nađe pa </w:t>
                      </w:r>
                      <w:r w:rsidRPr="001A61C1">
                        <w:rPr>
                          <w:rFonts w:ascii="Georgia" w:hAnsi="Georgia"/>
                          <w:i/>
                          <w:sz w:val="28"/>
                          <w:szCs w:val="28"/>
                          <w:lang w:eastAsia="hr-HR"/>
                        </w:rPr>
                        <w:softHyphen/>
                        <w:t>reče vinogradaru: ’Evo, već tri godine dolazim i tražim ploda na ovoj smokvi i ne nalazim. Posijeci je. Zašto da iscrpljuje zemlju?’ A on mu odgovori: ’Gospodaru, ostavi je još ove godine dok je ne okopam i ne pognojim. Možda će ubuduće ipak uroditi. Ako li ne, posjeći ćeš je.’«</w:t>
                      </w:r>
                    </w:p>
                    <w:p w:rsidR="001A61C1" w:rsidRPr="001A61C1" w:rsidRDefault="001A61C1" w:rsidP="001A61C1">
                      <w:pPr>
                        <w:pStyle w:val="Bezproreda"/>
                        <w:jc w:val="both"/>
                        <w:rPr>
                          <w:rFonts w:ascii="Georgia" w:hAnsi="Georgia"/>
                          <w:i/>
                          <w:sz w:val="28"/>
                          <w:szCs w:val="28"/>
                          <w:lang w:eastAsia="hr-HR"/>
                        </w:rPr>
                      </w:pPr>
                      <w:r w:rsidRPr="001A61C1">
                        <w:rPr>
                          <w:rFonts w:ascii="Georgia" w:hAnsi="Georgia"/>
                          <w:i/>
                          <w:sz w:val="28"/>
                          <w:szCs w:val="28"/>
                          <w:lang w:eastAsia="hr-HR"/>
                        </w:rPr>
                        <w:t>Riječ Gospodnja.</w:t>
                      </w:r>
                    </w:p>
                    <w:p w:rsidR="001A61C1" w:rsidRDefault="001A61C1" w:rsidP="001A61C1">
                      <w:pPr>
                        <w:jc w:val="center"/>
                      </w:pPr>
                    </w:p>
                  </w:txbxContent>
                </v:textbox>
              </v:rect>
            </w:pict>
          </mc:Fallback>
        </mc:AlternateContent>
      </w:r>
    </w:p>
    <w:p w:rsidR="001554E7" w:rsidRPr="001554E7" w:rsidRDefault="001554E7" w:rsidP="001554E7"/>
    <w:p w:rsidR="001554E7" w:rsidRPr="001554E7" w:rsidRDefault="001554E7" w:rsidP="001554E7">
      <w:r>
        <w:rPr>
          <w:rFonts w:ascii="Arial" w:hAnsi="Arial" w:cs="Arial"/>
          <w:noProof/>
          <w:color w:val="1A0DAB"/>
          <w:sz w:val="20"/>
          <w:szCs w:val="20"/>
          <w:lang w:eastAsia="hr-HR"/>
        </w:rPr>
        <w:drawing>
          <wp:anchor distT="0" distB="0" distL="114300" distR="114300" simplePos="0" relativeHeight="251669504" behindDoc="0" locked="0" layoutInCell="1" allowOverlap="1" wp14:anchorId="1E263EF1" wp14:editId="3C496C75">
            <wp:simplePos x="0" y="0"/>
            <wp:positionH relativeFrom="column">
              <wp:posOffset>-3105150</wp:posOffset>
            </wp:positionH>
            <wp:positionV relativeFrom="paragraph">
              <wp:posOffset>43180</wp:posOffset>
            </wp:positionV>
            <wp:extent cx="2590800" cy="2540000"/>
            <wp:effectExtent l="0" t="0" r="0" b="0"/>
            <wp:wrapSquare wrapText="bothSides"/>
            <wp:docPr id="5" name="Slika 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4E7" w:rsidRPr="001554E7" w:rsidRDefault="001554E7" w:rsidP="001554E7"/>
    <w:p w:rsidR="001554E7" w:rsidRPr="001554E7" w:rsidRDefault="001554E7" w:rsidP="001554E7"/>
    <w:p w:rsidR="001554E7" w:rsidRPr="001554E7" w:rsidRDefault="001554E7" w:rsidP="001554E7"/>
    <w:p w:rsidR="001554E7" w:rsidRPr="001554E7" w:rsidRDefault="001554E7" w:rsidP="001554E7"/>
    <w:p w:rsidR="001554E7" w:rsidRPr="001554E7" w:rsidRDefault="001554E7" w:rsidP="001554E7"/>
    <w:p w:rsidR="001554E7" w:rsidRPr="001554E7" w:rsidRDefault="001554E7" w:rsidP="001554E7"/>
    <w:p w:rsidR="001554E7" w:rsidRDefault="001554E7" w:rsidP="001554E7"/>
    <w:p w:rsidR="00754D43" w:rsidRDefault="00754D43" w:rsidP="001554E7">
      <w:pPr>
        <w:jc w:val="center"/>
      </w:pPr>
    </w:p>
    <w:p w:rsidR="001554E7" w:rsidRDefault="001554E7" w:rsidP="001554E7">
      <w:pPr>
        <w:jc w:val="center"/>
      </w:pPr>
    </w:p>
    <w:p w:rsidR="001554E7" w:rsidRDefault="001554E7" w:rsidP="001554E7">
      <w:pPr>
        <w:jc w:val="center"/>
      </w:pPr>
    </w:p>
    <w:p w:rsidR="001554E7" w:rsidRDefault="001554E7" w:rsidP="001554E7">
      <w:pPr>
        <w:jc w:val="center"/>
      </w:pPr>
    </w:p>
    <w:p w:rsidR="001554E7" w:rsidRDefault="001554E7" w:rsidP="001554E7">
      <w:pPr>
        <w:jc w:val="center"/>
      </w:pPr>
    </w:p>
    <w:p w:rsidR="001554E7" w:rsidRDefault="001554E7" w:rsidP="001554E7">
      <w:pPr>
        <w:jc w:val="center"/>
      </w:pPr>
    </w:p>
    <w:p w:rsidR="001554E7" w:rsidRDefault="008A3718" w:rsidP="001554E7">
      <w:pPr>
        <w:jc w:val="center"/>
      </w:pPr>
      <w:r>
        <w:rPr>
          <w:noProof/>
          <w:lang w:eastAsia="hr-HR"/>
        </w:rPr>
        <mc:AlternateContent>
          <mc:Choice Requires="wps">
            <w:drawing>
              <wp:anchor distT="0" distB="0" distL="114300" distR="114300" simplePos="0" relativeHeight="251672576" behindDoc="1" locked="0" layoutInCell="1" allowOverlap="1" wp14:anchorId="5752BEF0" wp14:editId="1C73DA2D">
                <wp:simplePos x="0" y="0"/>
                <wp:positionH relativeFrom="column">
                  <wp:posOffset>61595</wp:posOffset>
                </wp:positionH>
                <wp:positionV relativeFrom="paragraph">
                  <wp:posOffset>2400935</wp:posOffset>
                </wp:positionV>
                <wp:extent cx="3399155" cy="1828800"/>
                <wp:effectExtent l="0" t="0" r="0" b="4445"/>
                <wp:wrapNone/>
                <wp:docPr id="8" name="Tekstni okvir 8"/>
                <wp:cNvGraphicFramePr/>
                <a:graphic xmlns:a="http://schemas.openxmlformats.org/drawingml/2006/main">
                  <a:graphicData uri="http://schemas.microsoft.com/office/word/2010/wordprocessingShape">
                    <wps:wsp>
                      <wps:cNvSpPr txBox="1"/>
                      <wps:spPr>
                        <a:xfrm>
                          <a:off x="0" y="0"/>
                          <a:ext cx="3399155" cy="1828800"/>
                        </a:xfrm>
                        <a:prstGeom prst="rect">
                          <a:avLst/>
                        </a:prstGeom>
                        <a:noFill/>
                        <a:ln>
                          <a:noFill/>
                        </a:ln>
                        <a:effectLst/>
                      </wps:spPr>
                      <wps:txbx>
                        <w:txbxContent>
                          <w:p w:rsidR="008A3718" w:rsidRPr="008A3718" w:rsidRDefault="001A61C1" w:rsidP="001A61C1">
                            <w:pPr>
                              <w:tabs>
                                <w:tab w:val="left" w:pos="1400"/>
                              </w:tabs>
                              <w:jc w:val="center"/>
                              <w:rPr>
                                <w:rFonts w:ascii="Century Gothic" w:hAnsi="Century Gothic" w:cs="Helvetica"/>
                                <w:sz w:val="28"/>
                                <w:szCs w:val="28"/>
                              </w:rPr>
                            </w:pPr>
                            <w:r w:rsidRPr="008A3718">
                              <w:rPr>
                                <w:rFonts w:ascii="Century Gothic" w:hAnsi="Century Gothic" w:cs="Helvetica"/>
                                <w:sz w:val="28"/>
                                <w:szCs w:val="28"/>
                              </w:rPr>
                              <w:t>Klanjamo Ti se, Kriste, i blagoslivljamo Te.</w:t>
                            </w:r>
                            <w:r w:rsidRPr="008A3718">
                              <w:rPr>
                                <w:rFonts w:ascii="Century Gothic" w:hAnsi="Century Gothic"/>
                                <w:sz w:val="28"/>
                                <w:szCs w:val="28"/>
                                <w:bdr w:val="none" w:sz="0" w:space="0" w:color="auto" w:frame="1"/>
                              </w:rPr>
                              <w:t>.</w:t>
                            </w:r>
                            <w:r w:rsidRPr="008A3718">
                              <w:rPr>
                                <w:rFonts w:ascii="Century Gothic" w:hAnsi="Century Gothic" w:cs="Helvetica"/>
                                <w:sz w:val="28"/>
                                <w:szCs w:val="28"/>
                              </w:rPr>
                              <w:t xml:space="preserve"> </w:t>
                            </w:r>
                          </w:p>
                          <w:p w:rsidR="001A61C1" w:rsidRPr="008A3718" w:rsidRDefault="001A61C1" w:rsidP="001A61C1">
                            <w:pPr>
                              <w:tabs>
                                <w:tab w:val="left" w:pos="1400"/>
                              </w:tabs>
                              <w:jc w:val="center"/>
                              <w:rPr>
                                <w:rFonts w:ascii="Century Gothic" w:hAnsi="Century Gothic"/>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A3718">
                              <w:rPr>
                                <w:rFonts w:ascii="Century Gothic" w:hAnsi="Century Gothic" w:cs="Helvetica"/>
                                <w:sz w:val="28"/>
                                <w:szCs w:val="28"/>
                              </w:rPr>
                              <w:t>Jer si po svojem svetom Križu otkupio svijet</w:t>
                            </w:r>
                            <w:r w:rsidRPr="008A3718">
                              <w:rPr>
                                <w:rFonts w:ascii="Century Gothic" w:hAnsi="Century Gothic" w:cs="Helvetica"/>
                                <w:color w:val="444444"/>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ni okvir 8" o:spid="_x0000_s1030" type="#_x0000_t202" style="position:absolute;left:0;text-align:left;margin-left:4.85pt;margin-top:189.05pt;width:267.65pt;height:2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" filled="f" stroked="f">
                <v:textbox style="mso-fit-shape-to-text:t">
                  <w:txbxContent>
                    <w:p w:rsidR="008A3718" w:rsidRPr="008A3718" w:rsidRDefault="001A61C1" w:rsidP="001A61C1">
                      <w:pPr>
                        <w:tabs>
                          <w:tab w:val="left" w:pos="1400"/>
                        </w:tabs>
                        <w:jc w:val="center"/>
                        <w:rPr>
                          <w:rFonts w:ascii="Century Gothic" w:hAnsi="Century Gothic" w:cs="Helvetica"/>
                          <w:sz w:val="28"/>
                          <w:szCs w:val="28"/>
                        </w:rPr>
                      </w:pPr>
                      <w:r w:rsidRPr="008A3718">
                        <w:rPr>
                          <w:rFonts w:ascii="Century Gothic" w:hAnsi="Century Gothic" w:cs="Helvetica"/>
                          <w:sz w:val="28"/>
                          <w:szCs w:val="28"/>
                        </w:rPr>
                        <w:t>Klanjamo Ti se, Kriste, i blagoslivljamo Te.</w:t>
                      </w:r>
                      <w:r w:rsidRPr="008A3718">
                        <w:rPr>
                          <w:rFonts w:ascii="Century Gothic" w:hAnsi="Century Gothic"/>
                          <w:sz w:val="28"/>
                          <w:szCs w:val="28"/>
                          <w:bdr w:val="none" w:sz="0" w:space="0" w:color="auto" w:frame="1"/>
                        </w:rPr>
                        <w:t>.</w:t>
                      </w:r>
                      <w:r w:rsidRPr="008A3718">
                        <w:rPr>
                          <w:rFonts w:ascii="Century Gothic" w:hAnsi="Century Gothic" w:cs="Helvetica"/>
                          <w:sz w:val="28"/>
                          <w:szCs w:val="28"/>
                        </w:rPr>
                        <w:t xml:space="preserve"> </w:t>
                      </w:r>
                    </w:p>
                    <w:p w:rsidR="001A61C1" w:rsidRPr="008A3718" w:rsidRDefault="001A61C1" w:rsidP="001A61C1">
                      <w:pPr>
                        <w:tabs>
                          <w:tab w:val="left" w:pos="1400"/>
                        </w:tabs>
                        <w:jc w:val="center"/>
                        <w:rPr>
                          <w:rFonts w:ascii="Century Gothic" w:hAnsi="Century Gothic"/>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A3718">
                        <w:rPr>
                          <w:rFonts w:ascii="Century Gothic" w:hAnsi="Century Gothic" w:cs="Helvetica"/>
                          <w:sz w:val="28"/>
                          <w:szCs w:val="28"/>
                        </w:rPr>
                        <w:t>Jer si po svojem svetom Križu otkupio svijet</w:t>
                      </w:r>
                      <w:r w:rsidRPr="008A3718">
                        <w:rPr>
                          <w:rFonts w:ascii="Century Gothic" w:hAnsi="Century Gothic" w:cs="Helvetica"/>
                          <w:color w:val="444444"/>
                          <w:sz w:val="21"/>
                          <w:szCs w:val="21"/>
                        </w:rPr>
                        <w:t>.</w:t>
                      </w:r>
                    </w:p>
                  </w:txbxContent>
                </v:textbox>
              </v:shape>
            </w:pict>
          </mc:Fallback>
        </mc:AlternateContent>
      </w:r>
      <w:r w:rsidR="001A61C1">
        <w:rPr>
          <w:rFonts w:ascii="Arial" w:hAnsi="Arial" w:cs="Arial"/>
          <w:noProof/>
          <w:color w:val="1A0DAB"/>
          <w:sz w:val="20"/>
          <w:szCs w:val="20"/>
          <w:bdr w:val="none" w:sz="0" w:space="0" w:color="auto" w:frame="1"/>
          <w:lang w:eastAsia="hr-HR"/>
        </w:rPr>
        <w:drawing>
          <wp:anchor distT="0" distB="0" distL="114300" distR="114300" simplePos="0" relativeHeight="251668480" behindDoc="0" locked="0" layoutInCell="1" allowOverlap="1" wp14:anchorId="5508458C" wp14:editId="3960F2E3">
            <wp:simplePos x="0" y="0"/>
            <wp:positionH relativeFrom="column">
              <wp:posOffset>171450</wp:posOffset>
            </wp:positionH>
            <wp:positionV relativeFrom="paragraph">
              <wp:posOffset>281940</wp:posOffset>
            </wp:positionV>
            <wp:extent cx="2757805" cy="2133600"/>
            <wp:effectExtent l="0" t="0" r="4445" b="0"/>
            <wp:wrapSquare wrapText="bothSides"/>
            <wp:docPr id="4" name="Slika 4" descr="Slikovni rezultat za treća korizmena nedjelj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treća korizmena nedjelja c">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80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4E7" w:rsidRDefault="001554E7" w:rsidP="001554E7">
      <w:pPr>
        <w:jc w:val="center"/>
      </w:pPr>
    </w:p>
    <w:p w:rsidR="001554E7" w:rsidRDefault="008A3718" w:rsidP="001554E7">
      <w:pPr>
        <w:jc w:val="center"/>
      </w:pPr>
      <w:r>
        <w:rPr>
          <w:noProof/>
          <w:lang w:eastAsia="hr-HR"/>
        </w:rPr>
        <w:lastRenderedPageBreak/>
        <mc:AlternateContent>
          <mc:Choice Requires="wps">
            <w:drawing>
              <wp:anchor distT="0" distB="0" distL="114300" distR="114300" simplePos="0" relativeHeight="251673600" behindDoc="0" locked="0" layoutInCell="1" allowOverlap="1">
                <wp:simplePos x="0" y="0"/>
                <wp:positionH relativeFrom="column">
                  <wp:posOffset>-353695</wp:posOffset>
                </wp:positionH>
                <wp:positionV relativeFrom="paragraph">
                  <wp:posOffset>-569595</wp:posOffset>
                </wp:positionV>
                <wp:extent cx="6667500" cy="6731000"/>
                <wp:effectExtent l="0" t="0" r="19050" b="12700"/>
                <wp:wrapNone/>
                <wp:docPr id="9" name="Pravokutnik 9"/>
                <wp:cNvGraphicFramePr/>
                <a:graphic xmlns:a="http://schemas.openxmlformats.org/drawingml/2006/main">
                  <a:graphicData uri="http://schemas.microsoft.com/office/word/2010/wordprocessingShape">
                    <wps:wsp>
                      <wps:cNvSpPr/>
                      <wps:spPr>
                        <a:xfrm>
                          <a:off x="0" y="0"/>
                          <a:ext cx="6667500" cy="6731000"/>
                        </a:xfrm>
                        <a:prstGeom prst="rect">
                          <a:avLst/>
                        </a:prstGeom>
                      </wps:spPr>
                      <wps:style>
                        <a:lnRef idx="2">
                          <a:schemeClr val="accent4"/>
                        </a:lnRef>
                        <a:fillRef idx="1">
                          <a:schemeClr val="lt1"/>
                        </a:fillRef>
                        <a:effectRef idx="0">
                          <a:schemeClr val="accent4"/>
                        </a:effectRef>
                        <a:fontRef idx="minor">
                          <a:schemeClr val="dk1"/>
                        </a:fontRef>
                      </wps:style>
                      <wps:txbx>
                        <w:txbxContent>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Je li potres na Božja kazna? Ili tsunami? Je li smrt mnogih ljudi Božja kazna za to, jer su pogođeni ljudi bili osobiti grešnici? Je li aids Božja kazna? Zato, jer se ljudi nisu držali Božjih zapovijedi?</w:t>
                            </w:r>
                          </w:p>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Uvijek iznova izranjaju takva pitanja. Također u osobnom životu. Kažnjava li me Bog bolešću? Po smrti dragoga čovjeka? Kažnjava li me za to jer sam u mome životu griješio?</w:t>
                            </w:r>
                          </w:p>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Ta pitanja ljudi su postavljali odvajkada. Također i tada u Galileji, kad su ljudi došli k Isusu i javili mu strašnu vijest da je Pilat, rimski upravitelj, dao brutalno ubiti u Jeruzalemu u hramu neke hodočasnike iz Galileje, za vrijeme službe Božje. Iza je stajalo pitanje: kako je Bog tako nešto mogao dopustiti? Je li to Božja kazna? Jesu li ti hodočasnici sagriješili? Jesu li zaslužili kaznu?</w:t>
                            </w:r>
                          </w:p>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Isus energično reže takve misli. Njegov odgovor je jasan i odlučan: "Mislite li da ti Galilejci, jer tako postradaše, bijahu grešniji od drugih Galilejaca?" Mi bismo mogli Isusovo protupitanje slijediti dalje: Mislite li vi, da su samo oni koji su zaraženi aidsom bili grešnici, a svi drugi nisu? Mislite li vi, da su žrtve potresa bili samo grešnici, a svi preživjeli nisu?</w:t>
                            </w:r>
                          </w:p>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I sada sasvim osobno: misliš li ti, jer to tebe nije pogodilo, da si bolji i da ti nisi nikakav grešnik? Misliš li ti, da svaka nesreća, svaka bolest pogađa stoga samo nekoga, jer je osobito griješio, a da si ti bez grijeha, jer te to nije pogodilo?</w:t>
                            </w:r>
                          </w:p>
                          <w:p w:rsidR="008A3718" w:rsidRDefault="008A3718" w:rsidP="008A3718">
                            <w:pPr>
                              <w:pStyle w:val="Bezproreda"/>
                              <w:jc w:val="both"/>
                              <w:rPr>
                                <w:rFonts w:ascii="Comic Sans MS" w:hAnsi="Comic Sans MS"/>
                                <w:sz w:val="24"/>
                                <w:szCs w:val="24"/>
                              </w:rPr>
                            </w:pPr>
                            <w:r w:rsidRPr="008A3718">
                              <w:rPr>
                                <w:rFonts w:ascii="Comic Sans MS" w:hAnsi="Comic Sans MS"/>
                                <w:sz w:val="24"/>
                                <w:szCs w:val="24"/>
                              </w:rPr>
                              <w:t>Sada smo u srcu stvari. Isus nas poziva da pogledamo sami sebe. Vijest o groznom masakru u Jeruzalemu morala bi te osobno zamisliti. Isto tako i druga vijest da se srušila kula u Siloamu i ubila 18 ljudi.</w:t>
                            </w:r>
                          </w:p>
                          <w:p w:rsidR="008A3718" w:rsidRPr="008A3718" w:rsidRDefault="008A3718" w:rsidP="008A3718">
                            <w:pPr>
                              <w:pStyle w:val="Bezproreda"/>
                              <w:rPr>
                                <w:rFonts w:ascii="Comic Sans MS" w:hAnsi="Comic Sans MS"/>
                                <w:sz w:val="24"/>
                                <w:szCs w:val="24"/>
                              </w:rPr>
                            </w:pPr>
                            <w:r>
                              <w:t>"</w:t>
                            </w:r>
                            <w:r w:rsidRPr="008A3718">
                              <w:rPr>
                                <w:rFonts w:ascii="Comic Sans MS" w:hAnsi="Comic Sans MS"/>
                                <w:sz w:val="24"/>
                                <w:szCs w:val="24"/>
                              </w:rPr>
                              <w:t>Ako se ne obratite, svi ćete slično propasti!" To je pouka koju Isus izvlači iz najnovijih vijesti. Mi je možemo dnevno i kod nas samih iskušati. Nitko od nas nije siguran od nesreće. Svakome se može slično dogoditi. Umjesto da u pitanju umujemo tko je možda sagriješio, trebali bismo osobno pitati sebe: Kako je sa mnom? Što, ako me danas pogodi potres? Ili druga nesreća?</w:t>
                            </w:r>
                          </w:p>
                          <w:p w:rsidR="008A3718" w:rsidRPr="008A3718" w:rsidRDefault="008A3718" w:rsidP="008A3718">
                            <w:pPr>
                              <w:pStyle w:val="Bezproreda"/>
                              <w:rPr>
                                <w:rFonts w:ascii="Comic Sans MS" w:hAnsi="Comic Sans MS"/>
                                <w:sz w:val="24"/>
                                <w:szCs w:val="24"/>
                              </w:rPr>
                            </w:pPr>
                            <w:r w:rsidRPr="008A3718">
                              <w:rPr>
                                <w:rFonts w:ascii="Comic Sans MS" w:hAnsi="Comic Sans MS"/>
                                <w:sz w:val="24"/>
                                <w:szCs w:val="24"/>
                              </w:rPr>
                              <w:t>Isus odlučno gura pitanje postrance. On nam pokazuje drugu sliku o Bogu, o svome i našemu Ocu. On se često služi prispodobom: u vinogradu je smokva. Već godinama ne donosi ploda. Posijeci je, kaže Isus vinogradaru. Zašto da iscrpljuje zemlju? Strpljenje! Kaže vinogradar. Ja ću još jednom pokušati. Okopat ću je i pognojiti. Možda će se oporaviti i uroditi.</w:t>
                            </w:r>
                          </w:p>
                          <w:p w:rsidR="008A3718" w:rsidRPr="008A3718" w:rsidRDefault="008A3718" w:rsidP="008A3718">
                            <w:pPr>
                              <w:pStyle w:val="Bezproreda"/>
                              <w:rPr>
                                <w:rFonts w:ascii="Comic Sans MS" w:hAnsi="Comic Sans MS"/>
                                <w:sz w:val="24"/>
                                <w:szCs w:val="24"/>
                              </w:rPr>
                            </w:pPr>
                            <w:r w:rsidRPr="008A3718">
                              <w:rPr>
                                <w:rFonts w:ascii="Comic Sans MS" w:hAnsi="Comic Sans MS"/>
                                <w:sz w:val="24"/>
                                <w:szCs w:val="24"/>
                              </w:rPr>
                              <w:t>Velika Božja strpljivost! Zašto potres? Zašto tsunami? Zašto aids? Pogledaj kako je Bog strpljiv s tobom. Još ti jednom daje šansu. Počni iznova! Obrati se! I ne sudi o drugima!</w:t>
                            </w:r>
                          </w:p>
                          <w:p w:rsidR="008A3718" w:rsidRPr="008A3718" w:rsidRDefault="008A3718" w:rsidP="008A3718">
                            <w:pPr>
                              <w:pStyle w:val="Bezproreda"/>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9" o:spid="_x0000_s1031" style="position:absolute;left:0;text-align:left;margin-left:-27.85pt;margin-top:-44.85pt;width:525pt;height:53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" fillcolor="white [3201]" strokecolor="#8064a2 [3207]" strokeweight="2pt">
                <v:textbox>
                  <w:txbxContent>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Je li potres na Božja kazna? Ili tsunami? Je li smrt mnogih ljudi Božja kazna za to, jer su pogođeni ljudi bili osobiti grešnici? Je li aids Božja kazna? Zato, jer se ljudi nisu držali Božjih zapovijedi?</w:t>
                      </w:r>
                    </w:p>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Uvijek iznova izranjaju takva pitanja. Također u osobnom životu. Kažnjava li me Bog bolešću? Po smrti dragoga čovjeka? Kažnjava li me za to jer sam u mome životu griješio?</w:t>
                      </w:r>
                    </w:p>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Ta pitanja ljudi su postavljali odvajkada. Također i tada u Galileji, kad su ljudi došli k Isusu i javili mu strašnu vijest da je Pilat, rimski upravitelj, dao brutalno ubiti u Jeruzalemu u hramu neke hodočasnike iz Galileje, za vrijeme službe Božje. Iza je stajalo pitanje: kako je Bog tako nešto mogao dopustiti? Je li to Božja kazna? Jesu li ti hodočasnici sagriješili? Jesu li zaslužili kaznu?</w:t>
                      </w:r>
                    </w:p>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Isus energično reže takve misli. Njegov odgovor je jasan i odlučan: "Mislite li da ti Galilejci, jer tako postradaše, bijahu grešniji od drugih Galilejaca?" Mi bismo mogli Isusovo protupitanje slijediti dalje: Mislite li vi, da su samo oni koji su zaraženi aidsom bili grešnici, a svi drugi nisu? Mislite li vi, da su žrtve potresa bili samo grešnici, a svi preživjeli nisu?</w:t>
                      </w:r>
                    </w:p>
                    <w:p w:rsidR="008A3718" w:rsidRPr="008A3718" w:rsidRDefault="008A3718" w:rsidP="008A3718">
                      <w:pPr>
                        <w:pStyle w:val="Bezproreda"/>
                        <w:jc w:val="both"/>
                        <w:rPr>
                          <w:rFonts w:ascii="Comic Sans MS" w:hAnsi="Comic Sans MS"/>
                          <w:sz w:val="24"/>
                          <w:szCs w:val="24"/>
                        </w:rPr>
                      </w:pPr>
                      <w:r w:rsidRPr="008A3718">
                        <w:rPr>
                          <w:rFonts w:ascii="Comic Sans MS" w:hAnsi="Comic Sans MS"/>
                          <w:sz w:val="24"/>
                          <w:szCs w:val="24"/>
                        </w:rPr>
                        <w:t>I sada sasvim osobno: misliš li ti, jer to tebe nije pogodilo, da si bolji i da ti nisi nikakav grešnik? Misliš li ti, da svaka nesreća, svaka bolest pogađa stoga samo nekoga, jer je osobito griješio, a da si ti bez grijeha, jer te to nije pogodilo?</w:t>
                      </w:r>
                    </w:p>
                    <w:p w:rsidR="008A3718" w:rsidRDefault="008A3718" w:rsidP="008A3718">
                      <w:pPr>
                        <w:pStyle w:val="Bezproreda"/>
                        <w:jc w:val="both"/>
                        <w:rPr>
                          <w:rFonts w:ascii="Comic Sans MS" w:hAnsi="Comic Sans MS"/>
                          <w:sz w:val="24"/>
                          <w:szCs w:val="24"/>
                        </w:rPr>
                      </w:pPr>
                      <w:r w:rsidRPr="008A3718">
                        <w:rPr>
                          <w:rFonts w:ascii="Comic Sans MS" w:hAnsi="Comic Sans MS"/>
                          <w:sz w:val="24"/>
                          <w:szCs w:val="24"/>
                        </w:rPr>
                        <w:t>Sada smo u srcu stvari. Isus nas poziva da pogledamo sami sebe. Vijest o groznom masakru u Jeruzalemu morala bi te osobno zamisliti. Isto tako i druga vijest da se srušila kula u Siloamu i ubila 18 ljudi.</w:t>
                      </w:r>
                    </w:p>
                    <w:p w:rsidR="008A3718" w:rsidRPr="008A3718" w:rsidRDefault="008A3718" w:rsidP="008A3718">
                      <w:pPr>
                        <w:pStyle w:val="Bezproreda"/>
                        <w:rPr>
                          <w:rFonts w:ascii="Comic Sans MS" w:hAnsi="Comic Sans MS"/>
                          <w:sz w:val="24"/>
                          <w:szCs w:val="24"/>
                        </w:rPr>
                      </w:pPr>
                      <w:r>
                        <w:t>"</w:t>
                      </w:r>
                      <w:r w:rsidRPr="008A3718">
                        <w:rPr>
                          <w:rFonts w:ascii="Comic Sans MS" w:hAnsi="Comic Sans MS"/>
                          <w:sz w:val="24"/>
                          <w:szCs w:val="24"/>
                        </w:rPr>
                        <w:t>Ako se ne obratite, svi ćete slično propasti!" To je pouka koju Isus izvlači iz najnovijih vijesti. Mi je možemo dnevno i kod nas samih iskušati. Nitko od nas nije siguran od nesreće. Svakome se može slično dogoditi. Umjesto da u pitanju umujemo tko je možda sagriješio, trebali bismo osobno pitati sebe: Kako je sa mnom? Što, ako me danas pogodi potres? Ili druga nesreća?</w:t>
                      </w:r>
                    </w:p>
                    <w:p w:rsidR="008A3718" w:rsidRPr="008A3718" w:rsidRDefault="008A3718" w:rsidP="008A3718">
                      <w:pPr>
                        <w:pStyle w:val="Bezproreda"/>
                        <w:rPr>
                          <w:rFonts w:ascii="Comic Sans MS" w:hAnsi="Comic Sans MS"/>
                          <w:sz w:val="24"/>
                          <w:szCs w:val="24"/>
                        </w:rPr>
                      </w:pPr>
                      <w:r w:rsidRPr="008A3718">
                        <w:rPr>
                          <w:rFonts w:ascii="Comic Sans MS" w:hAnsi="Comic Sans MS"/>
                          <w:sz w:val="24"/>
                          <w:szCs w:val="24"/>
                        </w:rPr>
                        <w:t>Isus odlučno gura pitanje postrance. On nam pokazuje drugu sliku o Bogu, o svome i našemu Ocu. On se često služi prispodobom: u vinogradu je smokva. Već godinama ne donosi ploda. Posijeci je, kaže Isus vinogradaru. Zašto da iscrpljuje zemlju? Strpljenje! Kaže vinogradar. Ja ću još jednom pokušati. Okopat ću je i pognojiti. Možda će se oporaviti i uroditi.</w:t>
                      </w:r>
                    </w:p>
                    <w:p w:rsidR="008A3718" w:rsidRPr="008A3718" w:rsidRDefault="008A3718" w:rsidP="008A3718">
                      <w:pPr>
                        <w:pStyle w:val="Bezproreda"/>
                        <w:rPr>
                          <w:rFonts w:ascii="Comic Sans MS" w:hAnsi="Comic Sans MS"/>
                          <w:sz w:val="24"/>
                          <w:szCs w:val="24"/>
                        </w:rPr>
                      </w:pPr>
                      <w:r w:rsidRPr="008A3718">
                        <w:rPr>
                          <w:rFonts w:ascii="Comic Sans MS" w:hAnsi="Comic Sans MS"/>
                          <w:sz w:val="24"/>
                          <w:szCs w:val="24"/>
                        </w:rPr>
                        <w:t>Velika Božja strpljivost! Zašto potres? Zašto tsunami? Zašto aids? Pogledaj kako je Bog strpljiv s tobom. Još ti jednom daje šansu. Počni iznova! Obrati se! I ne sudi o drugima!</w:t>
                      </w:r>
                    </w:p>
                    <w:p w:rsidR="008A3718" w:rsidRPr="008A3718" w:rsidRDefault="008A3718" w:rsidP="008A3718">
                      <w:pPr>
                        <w:pStyle w:val="Bezproreda"/>
                        <w:rPr>
                          <w:rFonts w:ascii="Comic Sans MS" w:hAnsi="Comic Sans MS"/>
                          <w:sz w:val="24"/>
                          <w:szCs w:val="24"/>
                        </w:rPr>
                      </w:pPr>
                    </w:p>
                  </w:txbxContent>
                </v:textbox>
              </v:rect>
            </w:pict>
          </mc:Fallback>
        </mc:AlternateContent>
      </w:r>
    </w:p>
    <w:p w:rsidR="001554E7" w:rsidRDefault="001554E7" w:rsidP="001554E7">
      <w:pPr>
        <w:jc w:val="center"/>
      </w:pPr>
    </w:p>
    <w:p w:rsidR="001554E7" w:rsidRDefault="001554E7" w:rsidP="001554E7">
      <w:pPr>
        <w:jc w:val="center"/>
      </w:pPr>
    </w:p>
    <w:p w:rsidR="001554E7" w:rsidRDefault="001554E7" w:rsidP="001554E7">
      <w:pPr>
        <w:jc w:val="center"/>
      </w:pPr>
    </w:p>
    <w:p w:rsidR="001554E7" w:rsidRDefault="001554E7" w:rsidP="001554E7">
      <w:pPr>
        <w:jc w:val="center"/>
      </w:pPr>
    </w:p>
    <w:p w:rsidR="001554E7" w:rsidRDefault="001554E7" w:rsidP="001554E7">
      <w:pPr>
        <w:jc w:val="center"/>
      </w:pPr>
    </w:p>
    <w:p w:rsidR="001554E7" w:rsidRDefault="001A61C1" w:rsidP="001A61C1">
      <w:pPr>
        <w:tabs>
          <w:tab w:val="left" w:pos="1400"/>
        </w:tabs>
      </w:pPr>
      <w:r>
        <w:tab/>
      </w:r>
    </w:p>
    <w:p w:rsidR="001554E7" w:rsidRDefault="001554E7" w:rsidP="001554E7">
      <w:pPr>
        <w:jc w:val="center"/>
      </w:pPr>
    </w:p>
    <w:p w:rsidR="00FC0220" w:rsidRDefault="00FC0220" w:rsidP="001554E7">
      <w:pPr>
        <w:jc w:val="center"/>
      </w:pPr>
    </w:p>
    <w:p w:rsidR="00FC0220" w:rsidRPr="00FC0220" w:rsidRDefault="00FC0220" w:rsidP="00FC0220"/>
    <w:p w:rsidR="00FC0220" w:rsidRPr="00FC0220" w:rsidRDefault="00FC0220" w:rsidP="00FC0220"/>
    <w:p w:rsidR="00FC0220" w:rsidRPr="00FC0220" w:rsidRDefault="00FC0220" w:rsidP="00FC0220"/>
    <w:p w:rsidR="00FC0220" w:rsidRPr="00FC0220" w:rsidRDefault="00FC0220" w:rsidP="00FC0220"/>
    <w:p w:rsidR="00FC0220" w:rsidRPr="00FC0220" w:rsidRDefault="00FC0220" w:rsidP="00FC0220"/>
    <w:p w:rsidR="00FC0220" w:rsidRPr="00FC0220" w:rsidRDefault="00FC0220" w:rsidP="00FC0220"/>
    <w:p w:rsidR="00FC0220" w:rsidRPr="00FC0220" w:rsidRDefault="00FC0220" w:rsidP="00FC0220"/>
    <w:p w:rsidR="00FC0220" w:rsidRPr="00FC0220" w:rsidRDefault="00FC0220" w:rsidP="00FC0220"/>
    <w:p w:rsidR="00FC0220" w:rsidRPr="00FC0220" w:rsidRDefault="00FC0220" w:rsidP="00FC0220"/>
    <w:p w:rsidR="00FC0220" w:rsidRPr="00FC0220" w:rsidRDefault="00FC0220" w:rsidP="00FC0220"/>
    <w:p w:rsidR="00FC0220" w:rsidRDefault="00FC0220" w:rsidP="00FC0220">
      <w:pPr>
        <w:pStyle w:val="Bezproreda"/>
        <w:rPr>
          <w:rFonts w:ascii="Comic Sans MS" w:hAnsi="Comic Sans MS"/>
          <w:b/>
          <w:sz w:val="28"/>
          <w:szCs w:val="28"/>
        </w:rPr>
      </w:pPr>
      <w:r w:rsidRPr="00FC0220">
        <w:rPr>
          <w:rFonts w:ascii="Comic Sans MS" w:hAnsi="Comic Sans MS"/>
          <w:b/>
          <w:sz w:val="28"/>
          <w:szCs w:val="28"/>
        </w:rPr>
        <w:t>STVARNE PREPREKE</w:t>
      </w:r>
    </w:p>
    <w:p w:rsidR="00FC0220" w:rsidRDefault="00FC0220" w:rsidP="00FC0220">
      <w:pPr>
        <w:pStyle w:val="Bezproreda"/>
        <w:rPr>
          <w:rFonts w:ascii="Comic Sans MS" w:hAnsi="Comic Sans MS"/>
          <w:sz w:val="24"/>
          <w:szCs w:val="24"/>
        </w:rPr>
      </w:pPr>
      <w:r>
        <w:rPr>
          <w:rFonts w:ascii="Comic Sans MS" w:hAnsi="Comic Sans MS"/>
          <w:sz w:val="24"/>
          <w:szCs w:val="24"/>
        </w:rPr>
        <w:t>Ne znam koliko je ljudi spremno slušati more dok priča svoju priču, potok dok žubori, sjesti u šumi na panj i slušati priču šume. Mislimo da sve znamo o moru, potoku, šumi. I tu je naša prva pogreška Prva prepreka. Ta čitali smo o svemu tome, učili u školi. Tu je druga pogreška ili druga prepreka. Sve nas to sprečava da razumijemo more, potok, šumu…Da bismo ih razumjeli i doživjeli u pravom svjetlu treba čuti njihovu priču, uči u njihove tajne i doživjeti ljepotu koju u sebi skrivaju.</w:t>
      </w:r>
    </w:p>
    <w:p w:rsidR="00450C55" w:rsidRDefault="00450C55" w:rsidP="00FC0220">
      <w:pPr>
        <w:pStyle w:val="Bezproreda"/>
        <w:rPr>
          <w:rFonts w:ascii="Comic Sans MS" w:hAnsi="Comic Sans MS"/>
          <w:sz w:val="24"/>
          <w:szCs w:val="24"/>
        </w:rPr>
      </w:pPr>
      <w:r>
        <w:rPr>
          <w:rFonts w:ascii="Comic Sans MS" w:hAnsi="Comic Sans MS"/>
          <w:sz w:val="24"/>
          <w:szCs w:val="24"/>
        </w:rPr>
        <w:t>O vjeri mislimo da znamo sve, kao i o Bogu. Nikada nećemo otkriti tajnu i ljepotu Boga slušajući o njima ili čitajući. Ljepotu i tajnu Boga otkrit ćemo slušajući njegovu priču o njemu i sebi.</w:t>
      </w:r>
    </w:p>
    <w:p w:rsidR="00FC0220" w:rsidRPr="00FC0220" w:rsidRDefault="00450C55" w:rsidP="00FC0220">
      <w:pPr>
        <w:pStyle w:val="Bezproreda"/>
        <w:rPr>
          <w:rFonts w:ascii="Comic Sans MS" w:hAnsi="Comic Sans MS"/>
          <w:sz w:val="24"/>
          <w:szCs w:val="24"/>
        </w:rPr>
      </w:pPr>
      <w:r>
        <w:rPr>
          <w:rFonts w:ascii="Comic Sans MS" w:hAnsi="Comic Sans MS"/>
          <w:sz w:val="24"/>
          <w:szCs w:val="24"/>
        </w:rPr>
        <w:t>Stvarna je prepreka odbijanje SLUŠANJA, OSLUŠKIVANJA.</w:t>
      </w:r>
      <w:r w:rsidR="00FC0220">
        <w:rPr>
          <w:rFonts w:ascii="Comic Sans MS" w:hAnsi="Comic Sans MS"/>
          <w:sz w:val="24"/>
          <w:szCs w:val="24"/>
        </w:rPr>
        <w:t xml:space="preserve">  </w:t>
      </w:r>
    </w:p>
    <w:p w:rsidR="00082417" w:rsidRDefault="00082417" w:rsidP="00082417">
      <w:pPr>
        <w:pStyle w:val="Bezproreda"/>
        <w:jc w:val="both"/>
        <w:rPr>
          <w:rFonts w:ascii="Comic Sans MS" w:hAnsi="Comic Sans MS"/>
          <w:sz w:val="28"/>
          <w:szCs w:val="28"/>
        </w:rPr>
      </w:pPr>
      <w:r w:rsidRPr="00082417">
        <w:rPr>
          <w:rFonts w:ascii="Comic Sans MS" w:hAnsi="Comic Sans MS"/>
          <w:noProof/>
          <w:sz w:val="28"/>
          <w:szCs w:val="28"/>
          <w:lang w:eastAsia="hr-HR"/>
        </w:rPr>
        <w:lastRenderedPageBreak/>
        <mc:AlternateContent>
          <mc:Choice Requires="wps">
            <w:drawing>
              <wp:anchor distT="0" distB="0" distL="114300" distR="114300" simplePos="0" relativeHeight="251676672" behindDoc="0" locked="0" layoutInCell="1" allowOverlap="1" wp14:anchorId="217903E8" wp14:editId="3A979A4C">
                <wp:simplePos x="0" y="0"/>
                <wp:positionH relativeFrom="column">
                  <wp:posOffset>63500</wp:posOffset>
                </wp:positionH>
                <wp:positionV relativeFrom="paragraph">
                  <wp:posOffset>-818515</wp:posOffset>
                </wp:positionV>
                <wp:extent cx="1828800" cy="1828800"/>
                <wp:effectExtent l="0" t="0" r="0" b="8890"/>
                <wp:wrapNone/>
                <wp:docPr id="11" name="Tekstni okvir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50C55" w:rsidRPr="00082417" w:rsidRDefault="00450C55" w:rsidP="00450C55">
                            <w:pPr>
                              <w:ind w:firstLine="708"/>
                              <w:jc w:val="center"/>
                              <w:rPr>
                                <w:rFonts w:ascii="Arial" w:hAnsi="Arial" w:cs="Arial"/>
                                <w:b/>
                                <w:noProof/>
                                <w:color w:val="FF0000"/>
                                <w:sz w:val="44"/>
                                <w:szCs w:val="44"/>
                                <w:bdr w:val="none" w:sz="0" w:space="0" w:color="auto" w:frame="1"/>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82417">
                              <w:rPr>
                                <w:rFonts w:ascii="Arial" w:hAnsi="Arial" w:cs="Arial"/>
                                <w:b/>
                                <w:noProof/>
                                <w:color w:val="FF0000"/>
                                <w:sz w:val="44"/>
                                <w:szCs w:val="44"/>
                                <w:bdr w:val="none" w:sz="0" w:space="0" w:color="auto" w:frame="1"/>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Navještenje Gospodinovo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ni okvir 11" o:spid="_x0000_s1032" type="#_x0000_t202" style="position:absolute;left:0;text-align:left;margin-left:5pt;margin-top:-64.4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" filled="f" stroked="f">
                <v:textbox style="mso-fit-shape-to-text:t">
                  <w:txbxContent>
                    <w:p w:rsidR="00450C55" w:rsidRPr="00082417" w:rsidRDefault="00450C55" w:rsidP="00450C55">
                      <w:pPr>
                        <w:ind w:firstLine="708"/>
                        <w:jc w:val="center"/>
                        <w:rPr>
                          <w:rFonts w:ascii="Arial" w:hAnsi="Arial" w:cs="Arial"/>
                          <w:b/>
                          <w:noProof/>
                          <w:color w:val="FF0000"/>
                          <w:sz w:val="44"/>
                          <w:szCs w:val="44"/>
                          <w:bdr w:val="none" w:sz="0" w:space="0" w:color="auto" w:frame="1"/>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82417">
                        <w:rPr>
                          <w:rFonts w:ascii="Arial" w:hAnsi="Arial" w:cs="Arial"/>
                          <w:b/>
                          <w:noProof/>
                          <w:color w:val="FF0000"/>
                          <w:sz w:val="44"/>
                          <w:szCs w:val="44"/>
                          <w:bdr w:val="none" w:sz="0" w:space="0" w:color="auto" w:frame="1"/>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Navještenje Gospodinovo</w:t>
                      </w:r>
                    </w:p>
                  </w:txbxContent>
                </v:textbox>
              </v:shape>
            </w:pict>
          </mc:Fallback>
        </mc:AlternateContent>
      </w:r>
      <w:r w:rsidRPr="00082417">
        <w:rPr>
          <w:rFonts w:ascii="Comic Sans MS" w:hAnsi="Comic Sans MS"/>
          <w:noProof/>
          <w:color w:val="1A0DAB"/>
          <w:sz w:val="28"/>
          <w:szCs w:val="28"/>
          <w:bdr w:val="none" w:sz="0" w:space="0" w:color="auto" w:frame="1"/>
          <w:lang w:eastAsia="hr-HR"/>
        </w:rPr>
        <w:drawing>
          <wp:anchor distT="0" distB="0" distL="114300" distR="114300" simplePos="0" relativeHeight="251674624" behindDoc="0" locked="0" layoutInCell="1" allowOverlap="1" wp14:anchorId="52457732" wp14:editId="4DFA96D3">
            <wp:simplePos x="0" y="0"/>
            <wp:positionH relativeFrom="column">
              <wp:posOffset>-315595</wp:posOffset>
            </wp:positionH>
            <wp:positionV relativeFrom="paragraph">
              <wp:posOffset>-721995</wp:posOffset>
            </wp:positionV>
            <wp:extent cx="1943100" cy="2996565"/>
            <wp:effectExtent l="0" t="0" r="0" b="0"/>
            <wp:wrapSquare wrapText="bothSides"/>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299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17">
        <w:rPr>
          <w:rFonts w:ascii="Comic Sans MS" w:hAnsi="Comic Sans MS"/>
          <w:sz w:val="28"/>
          <w:szCs w:val="28"/>
        </w:rPr>
        <w:t>Blagovijest ili Navještenje Gospodinovo katolička je svetkovina u spomen na događaj, kada je arkanđeo Gabrijel navijestio Blaženoj Djevici Mariji, da će začeti Isusa po Duhu Svetom.</w:t>
      </w:r>
      <w:r>
        <w:rPr>
          <w:rFonts w:ascii="Comic Sans MS" w:hAnsi="Comic Sans MS"/>
          <w:sz w:val="28"/>
          <w:szCs w:val="28"/>
        </w:rPr>
        <w:t xml:space="preserve"> </w:t>
      </w:r>
      <w:r w:rsidRPr="00082417">
        <w:rPr>
          <w:rFonts w:ascii="Comic Sans MS" w:hAnsi="Comic Sans MS"/>
          <w:sz w:val="28"/>
          <w:szCs w:val="28"/>
        </w:rPr>
        <w:t>Slavi se 9 mjeseci prije Božića, 25. ožujka.</w:t>
      </w:r>
    </w:p>
    <w:p w:rsidR="00082417" w:rsidRDefault="00082417" w:rsidP="00082417">
      <w:pPr>
        <w:pStyle w:val="Bezproreda"/>
        <w:jc w:val="both"/>
        <w:rPr>
          <w:rFonts w:ascii="Comic Sans MS" w:hAnsi="Comic Sans MS" w:cs="Arial"/>
          <w:sz w:val="28"/>
          <w:szCs w:val="28"/>
        </w:rPr>
      </w:pPr>
      <w:r w:rsidRPr="00082417">
        <w:rPr>
          <w:rFonts w:ascii="Comic Sans MS" w:hAnsi="Comic Sans MS"/>
          <w:sz w:val="28"/>
          <w:szCs w:val="28"/>
        </w:rPr>
        <w:t>Riječ ''blagovijest'' je staroslavenskog porijekla i znači dobra, lijepa vijest, a sadržaj svetkovine evanđeoski događaj kada Božji glasnik, anđeo Gabrijel, naviješta Mariji, odabranje da bude Majka Isusa, Sina Božjega. To je čas utjelovljenja, začeća Isusova pod srcem Marijinim. Marija je toga dana začela, a Isus je začet – tako se ova svetkovina odnosi na oboje, pa otuda i dva naziva – Navještenje Gospodinovo (mislimo na Krista) ili Blagovijest (mislimo na Mariju).Prema Bibliji, arkanđeo Gabrijel navijestio je Mariji da će začeti Sina Božjega po Duhu Svetome. Dogodilo se to u Nazaretu, u vrijeme kada je Marija bila zaručena s Josipom, ali još nisu zajedno živjeli. Arkanđeo joj se na početku obratio riječima: 'Zdravo Marijo, milosti puna, Gospodin s Tobom' (Lk 1, 28), što je postalo početak molitve "Zdravo Marijo". Marija je prihvatila Božji naum riječima: 'Evo službenice Gospodnje, neka mi bude po riječi tvojoj!' (Lk 1, 38) Arkanđeo je tada otišao.</w:t>
      </w:r>
      <w:r w:rsidRPr="00082417">
        <w:rPr>
          <w:rFonts w:ascii="Comic Sans MS" w:hAnsi="Comic Sans MS"/>
          <w:sz w:val="28"/>
          <w:szCs w:val="28"/>
        </w:rPr>
        <w:br/>
        <w:t>Sadržaj svetkovine posebno je utkan u redovitu kršćansku molitvenu praksu: vjernici je spominju tri puta dnevno, kad na glas zvona – ujutro, u podne i navečer – izriču molitvu koja se, prema početnim riječima, zove ''Anđeo Gospodnji''. To je razlog da se sa svih crkvenih zvonika tri puta dnevno oglasi zvono koje vjernike podsjeća i poziva na molitvu.</w:t>
      </w:r>
      <w:r w:rsidRPr="00082417">
        <w:rPr>
          <w:rFonts w:ascii="Comic Sans MS" w:hAnsi="Comic Sans MS" w:cs="Arial"/>
          <w:sz w:val="28"/>
          <w:szCs w:val="28"/>
        </w:rPr>
        <w:t>U Nazaretu se nalazi Bazilika Navještenja Gospodinova. Prema predaji, Marijina kuća, gdje se dogodilo navještenje, nalazila se u Nazaretu do kraja 13. stoljeća. Tada joj je prijetilo rušenje pa su je anđeli prenijeli na Trsat u Hrvatsku. Na Trsatu je bila od 1291. do 1294. Tada su je anđeli, odnijeli u Loretto u Italiju, gdje je i danas. Za utjehu, papa Urban V. 1367. godine šalje na Trsat čudotvornu sliku Majke Božje imena "Majka milosti". Predaja kaže da je sliku osobno naslikao sv. Luka Evanđelist.</w:t>
      </w:r>
    </w:p>
    <w:p w:rsidR="00082417" w:rsidRPr="00082417" w:rsidRDefault="00A00108" w:rsidP="00082417">
      <w:pPr>
        <w:pStyle w:val="Bezproreda"/>
        <w:jc w:val="both"/>
        <w:rPr>
          <w:rFonts w:ascii="Comic Sans MS" w:hAnsi="Comic Sans MS"/>
          <w:sz w:val="28"/>
          <w:szCs w:val="28"/>
        </w:rPr>
      </w:pPr>
      <w:r>
        <w:rPr>
          <w:rFonts w:ascii="Arial" w:hAnsi="Arial" w:cs="Arial"/>
          <w:noProof/>
          <w:color w:val="0000FF"/>
          <w:sz w:val="27"/>
          <w:szCs w:val="27"/>
          <w:lang w:eastAsia="hr-HR"/>
        </w:rPr>
        <w:lastRenderedPageBreak/>
        <w:drawing>
          <wp:anchor distT="0" distB="0" distL="114300" distR="114300" simplePos="0" relativeHeight="251678720" behindDoc="0" locked="0" layoutInCell="1" allowOverlap="1" wp14:anchorId="66D64B8F" wp14:editId="461D8A4B">
            <wp:simplePos x="0" y="0"/>
            <wp:positionH relativeFrom="column">
              <wp:posOffset>40005</wp:posOffset>
            </wp:positionH>
            <wp:positionV relativeFrom="paragraph">
              <wp:posOffset>-630555</wp:posOffset>
            </wp:positionV>
            <wp:extent cx="5765800" cy="938530"/>
            <wp:effectExtent l="0" t="0" r="6350" b="0"/>
            <wp:wrapNone/>
            <wp:docPr id="12" name="Slika 12"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vertAnchor="text" w:horzAnchor="margin" w:tblpY="274"/>
        <w:tblW w:w="0" w:type="auto"/>
        <w:tblLook w:val="04A0" w:firstRow="1" w:lastRow="0" w:firstColumn="1" w:lastColumn="0" w:noHBand="0" w:noVBand="1"/>
      </w:tblPr>
      <w:tblGrid>
        <w:gridCol w:w="1951"/>
        <w:gridCol w:w="1134"/>
        <w:gridCol w:w="6203"/>
      </w:tblGrid>
      <w:tr w:rsidR="00A00108" w:rsidRPr="00BA3F49" w:rsidTr="00A00108">
        <w:tc>
          <w:tcPr>
            <w:tcW w:w="1951" w:type="dxa"/>
          </w:tcPr>
          <w:p w:rsidR="00A00108" w:rsidRPr="00BA3F49" w:rsidRDefault="00A00108" w:rsidP="00A00108">
            <w:pPr>
              <w:jc w:val="both"/>
              <w:rPr>
                <w:rFonts w:ascii="Comic Sans MS" w:hAnsi="Comic Sans MS"/>
                <w:sz w:val="24"/>
                <w:szCs w:val="24"/>
              </w:rPr>
            </w:pPr>
            <w:r w:rsidRPr="00BA3F49">
              <w:rPr>
                <w:rFonts w:ascii="Comic Sans MS" w:hAnsi="Comic Sans MS"/>
                <w:sz w:val="24"/>
                <w:szCs w:val="24"/>
              </w:rPr>
              <w:t>Ponedjeljak,</w:t>
            </w:r>
          </w:p>
          <w:p w:rsidR="00A00108" w:rsidRPr="00BA3F49" w:rsidRDefault="00A00108" w:rsidP="00A00108">
            <w:pPr>
              <w:jc w:val="both"/>
              <w:rPr>
                <w:rFonts w:ascii="Comic Sans MS" w:hAnsi="Comic Sans MS"/>
                <w:sz w:val="24"/>
                <w:szCs w:val="24"/>
              </w:rPr>
            </w:pPr>
            <w:r>
              <w:rPr>
                <w:rFonts w:ascii="Comic Sans MS" w:hAnsi="Comic Sans MS"/>
                <w:sz w:val="24"/>
                <w:szCs w:val="24"/>
              </w:rPr>
              <w:t>25. ožujka</w:t>
            </w:r>
          </w:p>
        </w:tc>
        <w:tc>
          <w:tcPr>
            <w:tcW w:w="1134" w:type="dxa"/>
          </w:tcPr>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r>
              <w:rPr>
                <w:rFonts w:ascii="Comic Sans MS" w:hAnsi="Comic Sans MS"/>
                <w:sz w:val="24"/>
                <w:szCs w:val="24"/>
              </w:rPr>
              <w:t>18,00</w:t>
            </w:r>
          </w:p>
        </w:tc>
        <w:tc>
          <w:tcPr>
            <w:tcW w:w="6203" w:type="dxa"/>
          </w:tcPr>
          <w:p w:rsidR="00A00108" w:rsidRDefault="00A00108" w:rsidP="00A00108">
            <w:pPr>
              <w:jc w:val="both"/>
              <w:rPr>
                <w:rFonts w:ascii="Comic Sans MS" w:hAnsi="Comic Sans MS"/>
                <w:sz w:val="24"/>
                <w:szCs w:val="24"/>
              </w:rPr>
            </w:pPr>
            <w:r>
              <w:rPr>
                <w:rFonts w:ascii="Comic Sans MS" w:hAnsi="Comic Sans MS"/>
                <w:sz w:val="24"/>
                <w:szCs w:val="24"/>
              </w:rPr>
              <w:t>BLAGOVIJEST – NAVJEŠTENJE GOSPODINOVO</w:t>
            </w:r>
          </w:p>
          <w:p w:rsidR="00A00108" w:rsidRPr="00BA3F49" w:rsidRDefault="00A00108" w:rsidP="00A00108">
            <w:pPr>
              <w:jc w:val="both"/>
              <w:rPr>
                <w:rFonts w:ascii="Comic Sans MS" w:hAnsi="Comic Sans MS"/>
                <w:sz w:val="24"/>
                <w:szCs w:val="24"/>
              </w:rPr>
            </w:pPr>
            <w:r>
              <w:rPr>
                <w:rFonts w:ascii="Comic Sans MS" w:hAnsi="Comic Sans MS"/>
                <w:sz w:val="24"/>
                <w:szCs w:val="24"/>
              </w:rPr>
              <w:t>+ Mara Stepić</w:t>
            </w:r>
          </w:p>
        </w:tc>
      </w:tr>
      <w:tr w:rsidR="00A00108" w:rsidRPr="00BA3F49" w:rsidTr="00A00108">
        <w:tc>
          <w:tcPr>
            <w:tcW w:w="1951" w:type="dxa"/>
          </w:tcPr>
          <w:p w:rsidR="00A00108" w:rsidRPr="00BA3F49" w:rsidRDefault="00A00108" w:rsidP="00A00108">
            <w:pPr>
              <w:jc w:val="both"/>
              <w:rPr>
                <w:rFonts w:ascii="Comic Sans MS" w:hAnsi="Comic Sans MS"/>
                <w:sz w:val="24"/>
                <w:szCs w:val="24"/>
              </w:rPr>
            </w:pPr>
            <w:r w:rsidRPr="00BA3F49">
              <w:rPr>
                <w:rFonts w:ascii="Comic Sans MS" w:hAnsi="Comic Sans MS"/>
                <w:sz w:val="24"/>
                <w:szCs w:val="24"/>
              </w:rPr>
              <w:t>Utorak,</w:t>
            </w:r>
          </w:p>
          <w:p w:rsidR="00A00108" w:rsidRPr="00BA3F49" w:rsidRDefault="00A00108" w:rsidP="00A00108">
            <w:pPr>
              <w:jc w:val="both"/>
              <w:rPr>
                <w:rFonts w:ascii="Comic Sans MS" w:hAnsi="Comic Sans MS"/>
                <w:sz w:val="24"/>
                <w:szCs w:val="24"/>
              </w:rPr>
            </w:pPr>
            <w:r>
              <w:rPr>
                <w:rFonts w:ascii="Comic Sans MS" w:hAnsi="Comic Sans MS"/>
                <w:sz w:val="24"/>
                <w:szCs w:val="24"/>
              </w:rPr>
              <w:t>26.ožujka</w:t>
            </w:r>
          </w:p>
        </w:tc>
        <w:tc>
          <w:tcPr>
            <w:tcW w:w="1134" w:type="dxa"/>
          </w:tcPr>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r>
              <w:rPr>
                <w:rFonts w:ascii="Comic Sans MS" w:hAnsi="Comic Sans MS"/>
                <w:sz w:val="24"/>
                <w:szCs w:val="24"/>
              </w:rPr>
              <w:t>17,30</w:t>
            </w:r>
          </w:p>
        </w:tc>
        <w:tc>
          <w:tcPr>
            <w:tcW w:w="6203" w:type="dxa"/>
          </w:tcPr>
          <w:p w:rsidR="00A00108" w:rsidRDefault="00A00108" w:rsidP="00A00108">
            <w:pPr>
              <w:jc w:val="both"/>
              <w:rPr>
                <w:rFonts w:ascii="Comic Sans MS" w:hAnsi="Comic Sans MS"/>
                <w:sz w:val="24"/>
                <w:szCs w:val="24"/>
              </w:rPr>
            </w:pPr>
            <w:r>
              <w:rPr>
                <w:rFonts w:ascii="Comic Sans MS" w:hAnsi="Comic Sans MS"/>
                <w:sz w:val="24"/>
                <w:szCs w:val="24"/>
              </w:rPr>
              <w:t>Montan i Maksim</w:t>
            </w:r>
          </w:p>
          <w:p w:rsidR="00A00108" w:rsidRPr="00BA3F49" w:rsidRDefault="00A00108" w:rsidP="00A00108">
            <w:pPr>
              <w:jc w:val="both"/>
              <w:rPr>
                <w:rFonts w:ascii="Comic Sans MS" w:hAnsi="Comic Sans MS"/>
                <w:sz w:val="24"/>
                <w:szCs w:val="24"/>
              </w:rPr>
            </w:pPr>
            <w:r>
              <w:rPr>
                <w:rFonts w:ascii="Comic Sans MS" w:hAnsi="Comic Sans MS"/>
                <w:sz w:val="24"/>
                <w:szCs w:val="24"/>
              </w:rPr>
              <w:t>KRIŽNI PUT - ZAMRŠJE</w:t>
            </w:r>
          </w:p>
        </w:tc>
      </w:tr>
      <w:tr w:rsidR="00A00108" w:rsidRPr="00BA3F49" w:rsidTr="00A00108">
        <w:tc>
          <w:tcPr>
            <w:tcW w:w="1951" w:type="dxa"/>
          </w:tcPr>
          <w:p w:rsidR="00A00108" w:rsidRPr="00BA3F49" w:rsidRDefault="00A00108" w:rsidP="00A00108">
            <w:pPr>
              <w:jc w:val="both"/>
              <w:rPr>
                <w:rFonts w:ascii="Comic Sans MS" w:hAnsi="Comic Sans MS"/>
                <w:sz w:val="24"/>
                <w:szCs w:val="24"/>
              </w:rPr>
            </w:pPr>
            <w:r w:rsidRPr="00BA3F49">
              <w:rPr>
                <w:rFonts w:ascii="Comic Sans MS" w:hAnsi="Comic Sans MS"/>
                <w:sz w:val="24"/>
                <w:szCs w:val="24"/>
              </w:rPr>
              <w:t>Srijeda,</w:t>
            </w:r>
          </w:p>
          <w:p w:rsidR="00A00108" w:rsidRPr="00BA3F49" w:rsidRDefault="00A00108" w:rsidP="00A00108">
            <w:pPr>
              <w:jc w:val="both"/>
              <w:rPr>
                <w:rFonts w:ascii="Comic Sans MS" w:hAnsi="Comic Sans MS"/>
                <w:sz w:val="24"/>
                <w:szCs w:val="24"/>
              </w:rPr>
            </w:pPr>
            <w:r>
              <w:rPr>
                <w:rFonts w:ascii="Comic Sans MS" w:hAnsi="Comic Sans MS"/>
                <w:sz w:val="24"/>
                <w:szCs w:val="24"/>
              </w:rPr>
              <w:t>27.ožujka</w:t>
            </w:r>
          </w:p>
        </w:tc>
        <w:tc>
          <w:tcPr>
            <w:tcW w:w="1134" w:type="dxa"/>
          </w:tcPr>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p>
        </w:tc>
        <w:tc>
          <w:tcPr>
            <w:tcW w:w="6203" w:type="dxa"/>
          </w:tcPr>
          <w:p w:rsidR="00A00108" w:rsidRPr="00BA3F49" w:rsidRDefault="00A00108" w:rsidP="00A00108">
            <w:pPr>
              <w:jc w:val="both"/>
              <w:rPr>
                <w:rFonts w:ascii="Comic Sans MS" w:hAnsi="Comic Sans MS"/>
                <w:sz w:val="24"/>
                <w:szCs w:val="24"/>
              </w:rPr>
            </w:pPr>
            <w:r>
              <w:rPr>
                <w:rFonts w:ascii="Comic Sans MS" w:hAnsi="Comic Sans MS"/>
                <w:sz w:val="24"/>
                <w:szCs w:val="24"/>
              </w:rPr>
              <w:t>Rupert</w:t>
            </w:r>
          </w:p>
        </w:tc>
      </w:tr>
      <w:tr w:rsidR="00A00108" w:rsidRPr="00BA3F49" w:rsidTr="00A00108">
        <w:tc>
          <w:tcPr>
            <w:tcW w:w="1951" w:type="dxa"/>
          </w:tcPr>
          <w:p w:rsidR="00A00108" w:rsidRPr="00BA3F49" w:rsidRDefault="00A00108" w:rsidP="00A00108">
            <w:pPr>
              <w:jc w:val="both"/>
              <w:rPr>
                <w:rFonts w:ascii="Comic Sans MS" w:hAnsi="Comic Sans MS"/>
                <w:sz w:val="24"/>
                <w:szCs w:val="24"/>
              </w:rPr>
            </w:pPr>
            <w:r w:rsidRPr="00BA3F49">
              <w:rPr>
                <w:rFonts w:ascii="Comic Sans MS" w:hAnsi="Comic Sans MS"/>
                <w:sz w:val="24"/>
                <w:szCs w:val="24"/>
              </w:rPr>
              <w:t>Četvrtak</w:t>
            </w:r>
          </w:p>
          <w:p w:rsidR="00A00108" w:rsidRPr="00BA3F49" w:rsidRDefault="00A00108" w:rsidP="00A00108">
            <w:pPr>
              <w:jc w:val="both"/>
              <w:rPr>
                <w:rFonts w:ascii="Comic Sans MS" w:hAnsi="Comic Sans MS"/>
                <w:sz w:val="24"/>
                <w:szCs w:val="24"/>
              </w:rPr>
            </w:pPr>
            <w:r>
              <w:rPr>
                <w:rFonts w:ascii="Comic Sans MS" w:hAnsi="Comic Sans MS"/>
                <w:sz w:val="24"/>
                <w:szCs w:val="24"/>
              </w:rPr>
              <w:t>28.ožujka</w:t>
            </w:r>
          </w:p>
        </w:tc>
        <w:tc>
          <w:tcPr>
            <w:tcW w:w="1134" w:type="dxa"/>
          </w:tcPr>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p>
        </w:tc>
        <w:tc>
          <w:tcPr>
            <w:tcW w:w="6203" w:type="dxa"/>
          </w:tcPr>
          <w:p w:rsidR="00A00108" w:rsidRPr="00BA3F49" w:rsidRDefault="00A00108" w:rsidP="00A00108">
            <w:pPr>
              <w:jc w:val="both"/>
              <w:rPr>
                <w:rFonts w:ascii="Comic Sans MS" w:hAnsi="Comic Sans MS"/>
                <w:sz w:val="24"/>
                <w:szCs w:val="24"/>
              </w:rPr>
            </w:pPr>
            <w:r>
              <w:rPr>
                <w:rFonts w:ascii="Comic Sans MS" w:hAnsi="Comic Sans MS"/>
                <w:sz w:val="24"/>
                <w:szCs w:val="24"/>
              </w:rPr>
              <w:t>Priska</w:t>
            </w:r>
          </w:p>
        </w:tc>
      </w:tr>
      <w:tr w:rsidR="00A00108" w:rsidRPr="00BA3F49" w:rsidTr="00A00108">
        <w:tc>
          <w:tcPr>
            <w:tcW w:w="1951" w:type="dxa"/>
          </w:tcPr>
          <w:p w:rsidR="00A00108" w:rsidRPr="00BA3F49" w:rsidRDefault="00A00108" w:rsidP="00A00108">
            <w:pPr>
              <w:jc w:val="both"/>
              <w:rPr>
                <w:rFonts w:ascii="Comic Sans MS" w:hAnsi="Comic Sans MS"/>
                <w:sz w:val="24"/>
                <w:szCs w:val="24"/>
              </w:rPr>
            </w:pPr>
            <w:r w:rsidRPr="00BA3F49">
              <w:rPr>
                <w:rFonts w:ascii="Comic Sans MS" w:hAnsi="Comic Sans MS"/>
                <w:sz w:val="24"/>
                <w:szCs w:val="24"/>
              </w:rPr>
              <w:t>Petak</w:t>
            </w:r>
          </w:p>
          <w:p w:rsidR="00A00108" w:rsidRPr="004F1FCE" w:rsidRDefault="00A00108" w:rsidP="00A00108">
            <w:pPr>
              <w:jc w:val="both"/>
              <w:rPr>
                <w:rFonts w:ascii="Comic Sans MS" w:hAnsi="Comic Sans MS"/>
                <w:sz w:val="24"/>
                <w:szCs w:val="24"/>
              </w:rPr>
            </w:pPr>
            <w:r>
              <w:rPr>
                <w:rFonts w:ascii="Comic Sans MS" w:hAnsi="Comic Sans MS"/>
                <w:sz w:val="24"/>
                <w:szCs w:val="24"/>
              </w:rPr>
              <w:t>29.ožujka</w:t>
            </w:r>
            <w:r w:rsidRPr="004F1FCE">
              <w:rPr>
                <w:rFonts w:ascii="Comic Sans MS" w:hAnsi="Comic Sans MS"/>
                <w:sz w:val="24"/>
                <w:szCs w:val="24"/>
              </w:rPr>
              <w:t xml:space="preserve"> </w:t>
            </w:r>
          </w:p>
        </w:tc>
        <w:tc>
          <w:tcPr>
            <w:tcW w:w="1134" w:type="dxa"/>
          </w:tcPr>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r>
              <w:rPr>
                <w:rFonts w:ascii="Comic Sans MS" w:hAnsi="Comic Sans MS"/>
                <w:sz w:val="24"/>
                <w:szCs w:val="24"/>
              </w:rPr>
              <w:t>18,00</w:t>
            </w:r>
          </w:p>
        </w:tc>
        <w:tc>
          <w:tcPr>
            <w:tcW w:w="6203" w:type="dxa"/>
          </w:tcPr>
          <w:p w:rsidR="00A00108" w:rsidRDefault="00A00108" w:rsidP="00A00108">
            <w:pPr>
              <w:jc w:val="both"/>
              <w:rPr>
                <w:rFonts w:ascii="Comic Sans MS" w:hAnsi="Comic Sans MS"/>
                <w:sz w:val="24"/>
                <w:szCs w:val="24"/>
              </w:rPr>
            </w:pPr>
            <w:r>
              <w:rPr>
                <w:rFonts w:ascii="Comic Sans MS" w:hAnsi="Comic Sans MS"/>
                <w:sz w:val="24"/>
                <w:szCs w:val="24"/>
              </w:rPr>
              <w:t>Bertold</w:t>
            </w:r>
          </w:p>
          <w:p w:rsidR="00A00108" w:rsidRPr="00BA3F49" w:rsidRDefault="00A00108" w:rsidP="00A00108">
            <w:pPr>
              <w:jc w:val="both"/>
              <w:rPr>
                <w:rFonts w:ascii="Comic Sans MS" w:hAnsi="Comic Sans MS"/>
                <w:sz w:val="24"/>
                <w:szCs w:val="24"/>
              </w:rPr>
            </w:pPr>
            <w:r>
              <w:rPr>
                <w:rFonts w:ascii="Comic Sans MS" w:hAnsi="Comic Sans MS"/>
                <w:sz w:val="24"/>
                <w:szCs w:val="24"/>
              </w:rPr>
              <w:t>0b. Rogolja, Horvat; + Bara, Filip Zebić</w:t>
            </w:r>
            <w:r w:rsidRPr="00BA3F49">
              <w:rPr>
                <w:rFonts w:ascii="Comic Sans MS" w:hAnsi="Comic Sans MS"/>
                <w:sz w:val="24"/>
                <w:szCs w:val="24"/>
              </w:rPr>
              <w:t xml:space="preserve"> </w:t>
            </w:r>
          </w:p>
        </w:tc>
      </w:tr>
      <w:tr w:rsidR="00A00108" w:rsidRPr="00BA3F49" w:rsidTr="00A00108">
        <w:tc>
          <w:tcPr>
            <w:tcW w:w="1951" w:type="dxa"/>
          </w:tcPr>
          <w:p w:rsidR="00A00108" w:rsidRPr="00BA3F49" w:rsidRDefault="00A00108" w:rsidP="00A00108">
            <w:pPr>
              <w:jc w:val="both"/>
              <w:rPr>
                <w:rFonts w:ascii="Comic Sans MS" w:hAnsi="Comic Sans MS"/>
                <w:sz w:val="24"/>
                <w:szCs w:val="24"/>
              </w:rPr>
            </w:pPr>
            <w:r w:rsidRPr="00BA3F49">
              <w:rPr>
                <w:rFonts w:ascii="Comic Sans MS" w:hAnsi="Comic Sans MS"/>
                <w:sz w:val="24"/>
                <w:szCs w:val="24"/>
              </w:rPr>
              <w:t xml:space="preserve">Subota, </w:t>
            </w:r>
          </w:p>
          <w:p w:rsidR="00A00108" w:rsidRPr="00BA3F49" w:rsidRDefault="00A00108" w:rsidP="00A00108">
            <w:pPr>
              <w:jc w:val="both"/>
              <w:rPr>
                <w:rFonts w:ascii="Comic Sans MS" w:hAnsi="Comic Sans MS"/>
                <w:sz w:val="24"/>
                <w:szCs w:val="24"/>
              </w:rPr>
            </w:pPr>
            <w:r>
              <w:rPr>
                <w:rFonts w:ascii="Comic Sans MS" w:hAnsi="Comic Sans MS"/>
                <w:sz w:val="24"/>
                <w:szCs w:val="24"/>
              </w:rPr>
              <w:t>30.ožujka</w:t>
            </w:r>
            <w:r w:rsidRPr="00BA3F49">
              <w:rPr>
                <w:rFonts w:ascii="Comic Sans MS" w:hAnsi="Comic Sans MS"/>
                <w:sz w:val="24"/>
                <w:szCs w:val="24"/>
              </w:rPr>
              <w:t xml:space="preserve"> </w:t>
            </w:r>
          </w:p>
        </w:tc>
        <w:tc>
          <w:tcPr>
            <w:tcW w:w="1134" w:type="dxa"/>
          </w:tcPr>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p>
        </w:tc>
        <w:tc>
          <w:tcPr>
            <w:tcW w:w="6203" w:type="dxa"/>
          </w:tcPr>
          <w:p w:rsidR="00A00108" w:rsidRPr="00BA3F49" w:rsidRDefault="00A00108" w:rsidP="00A00108">
            <w:pPr>
              <w:jc w:val="both"/>
              <w:rPr>
                <w:rFonts w:ascii="Comic Sans MS" w:hAnsi="Comic Sans MS"/>
                <w:sz w:val="24"/>
                <w:szCs w:val="24"/>
              </w:rPr>
            </w:pPr>
            <w:r>
              <w:rPr>
                <w:rFonts w:ascii="Comic Sans MS" w:hAnsi="Comic Sans MS"/>
                <w:sz w:val="24"/>
                <w:szCs w:val="24"/>
              </w:rPr>
              <w:t>Viktor</w:t>
            </w:r>
          </w:p>
        </w:tc>
      </w:tr>
      <w:tr w:rsidR="00A00108" w:rsidRPr="00BA3F49" w:rsidTr="00A00108">
        <w:tc>
          <w:tcPr>
            <w:tcW w:w="1951" w:type="dxa"/>
          </w:tcPr>
          <w:p w:rsidR="00A00108" w:rsidRPr="00BA3F49" w:rsidRDefault="00A00108" w:rsidP="00A00108">
            <w:pPr>
              <w:jc w:val="both"/>
              <w:rPr>
                <w:rFonts w:ascii="Comic Sans MS" w:hAnsi="Comic Sans MS"/>
                <w:b/>
                <w:sz w:val="24"/>
                <w:szCs w:val="24"/>
              </w:rPr>
            </w:pPr>
            <w:r w:rsidRPr="00BA3F49">
              <w:rPr>
                <w:rFonts w:ascii="Comic Sans MS" w:hAnsi="Comic Sans MS"/>
                <w:b/>
                <w:sz w:val="24"/>
                <w:szCs w:val="24"/>
              </w:rPr>
              <w:t>Nedjelja,</w:t>
            </w:r>
          </w:p>
          <w:p w:rsidR="00A00108" w:rsidRPr="00BA3F49" w:rsidRDefault="00A00108" w:rsidP="00A00108">
            <w:pPr>
              <w:jc w:val="both"/>
              <w:rPr>
                <w:rFonts w:ascii="Comic Sans MS" w:hAnsi="Comic Sans MS"/>
                <w:sz w:val="24"/>
                <w:szCs w:val="24"/>
              </w:rPr>
            </w:pPr>
            <w:r>
              <w:rPr>
                <w:rFonts w:ascii="Comic Sans MS" w:hAnsi="Comic Sans MS"/>
                <w:sz w:val="24"/>
                <w:szCs w:val="24"/>
              </w:rPr>
              <w:t>31.ožujka</w:t>
            </w:r>
          </w:p>
        </w:tc>
        <w:tc>
          <w:tcPr>
            <w:tcW w:w="1134" w:type="dxa"/>
          </w:tcPr>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r>
              <w:rPr>
                <w:rFonts w:ascii="Comic Sans MS" w:hAnsi="Comic Sans MS"/>
                <w:sz w:val="24"/>
                <w:szCs w:val="24"/>
              </w:rPr>
              <w:t>9,00</w:t>
            </w:r>
          </w:p>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p>
          <w:p w:rsidR="00A00108" w:rsidRPr="00BA3F49" w:rsidRDefault="00A00108" w:rsidP="00A00108">
            <w:pPr>
              <w:jc w:val="both"/>
              <w:rPr>
                <w:rFonts w:ascii="Comic Sans MS" w:hAnsi="Comic Sans MS"/>
                <w:sz w:val="24"/>
                <w:szCs w:val="24"/>
              </w:rPr>
            </w:pPr>
            <w:r w:rsidRPr="00BA3F49">
              <w:rPr>
                <w:rFonts w:ascii="Comic Sans MS" w:hAnsi="Comic Sans MS"/>
                <w:sz w:val="24"/>
                <w:szCs w:val="24"/>
              </w:rPr>
              <w:t>11,00</w:t>
            </w:r>
          </w:p>
        </w:tc>
        <w:tc>
          <w:tcPr>
            <w:tcW w:w="6203" w:type="dxa"/>
          </w:tcPr>
          <w:p w:rsidR="00A00108" w:rsidRPr="003114EC" w:rsidRDefault="00A00108" w:rsidP="00A00108">
            <w:pPr>
              <w:ind w:left="360"/>
              <w:jc w:val="both"/>
              <w:rPr>
                <w:rFonts w:ascii="Comic Sans MS" w:hAnsi="Comic Sans MS"/>
                <w:b/>
                <w:sz w:val="24"/>
                <w:szCs w:val="24"/>
              </w:rPr>
            </w:pPr>
            <w:r>
              <w:rPr>
                <w:rFonts w:ascii="Comic Sans MS" w:hAnsi="Comic Sans MS"/>
                <w:b/>
                <w:sz w:val="24"/>
                <w:szCs w:val="24"/>
              </w:rPr>
              <w:t>4.</w:t>
            </w:r>
            <w:r w:rsidRPr="003114EC">
              <w:rPr>
                <w:rFonts w:ascii="Comic Sans MS" w:hAnsi="Comic Sans MS"/>
                <w:b/>
                <w:sz w:val="24"/>
                <w:szCs w:val="24"/>
              </w:rPr>
              <w:t>KORIZMENA NEDJELJA -</w:t>
            </w:r>
            <w:r>
              <w:rPr>
                <w:rFonts w:ascii="Comic Sans MS" w:hAnsi="Comic Sans MS"/>
                <w:b/>
                <w:sz w:val="24"/>
                <w:szCs w:val="24"/>
              </w:rPr>
              <w:t xml:space="preserve"> SREDOPOSNA</w:t>
            </w:r>
          </w:p>
          <w:p w:rsidR="00A00108" w:rsidRPr="00BA3F49" w:rsidRDefault="00A00108" w:rsidP="00A00108">
            <w:pPr>
              <w:jc w:val="both"/>
              <w:rPr>
                <w:rFonts w:ascii="Comic Sans MS" w:hAnsi="Comic Sans MS"/>
                <w:sz w:val="24"/>
                <w:szCs w:val="24"/>
              </w:rPr>
            </w:pPr>
            <w:r>
              <w:rPr>
                <w:rFonts w:ascii="Comic Sans MS" w:hAnsi="Comic Sans MS"/>
                <w:sz w:val="24"/>
                <w:szCs w:val="24"/>
              </w:rPr>
              <w:t>+ Josip, Marija Vrane; + Ivan Cvetković (god) i ob.; +Bara Miksera (god) i ob.; + Franjo, Katica Vine (god); +Josip, Katarina Grdina; + Marica Mikaš</w:t>
            </w:r>
          </w:p>
          <w:p w:rsidR="00A00108" w:rsidRPr="00BA3F49" w:rsidRDefault="00A00108" w:rsidP="00A00108">
            <w:pPr>
              <w:jc w:val="both"/>
              <w:rPr>
                <w:rFonts w:ascii="Comic Sans MS" w:hAnsi="Comic Sans MS"/>
                <w:sz w:val="24"/>
                <w:szCs w:val="24"/>
              </w:rPr>
            </w:pPr>
            <w:r w:rsidRPr="00BA3F49">
              <w:rPr>
                <w:rFonts w:ascii="Comic Sans MS" w:hAnsi="Comic Sans MS"/>
                <w:sz w:val="24"/>
                <w:szCs w:val="24"/>
              </w:rPr>
              <w:t xml:space="preserve">POLDANJICA – </w:t>
            </w:r>
            <w:r>
              <w:rPr>
                <w:rFonts w:ascii="Comic Sans MS" w:hAnsi="Comic Sans MS"/>
                <w:sz w:val="24"/>
                <w:szCs w:val="24"/>
              </w:rPr>
              <w:t>PRO POPULO</w:t>
            </w:r>
          </w:p>
        </w:tc>
      </w:tr>
    </w:tbl>
    <w:p w:rsidR="00A00108" w:rsidRPr="00031B90" w:rsidRDefault="00A00108" w:rsidP="00A00108">
      <w:pPr>
        <w:pStyle w:val="Odlomakpopisa"/>
        <w:numPr>
          <w:ilvl w:val="0"/>
          <w:numId w:val="1"/>
        </w:numPr>
      </w:pPr>
      <w:r w:rsidRPr="00031B90">
        <w:rPr>
          <w:rFonts w:ascii="Comic Sans MS" w:hAnsi="Comic Sans MS"/>
          <w:b/>
          <w:sz w:val="28"/>
          <w:szCs w:val="28"/>
        </w:rPr>
        <w:t>Križni put</w:t>
      </w:r>
      <w:r w:rsidRPr="00031B90">
        <w:rPr>
          <w:rFonts w:ascii="Comic Sans MS" w:hAnsi="Comic Sans MS"/>
          <w:sz w:val="28"/>
          <w:szCs w:val="28"/>
        </w:rPr>
        <w:t>: utorkom u 17,30 u Zamršju. Petkom i nedjeljom u župnoj crkvi u 18,00 sati</w:t>
      </w:r>
      <w:r>
        <w:rPr>
          <w:rFonts w:ascii="Comic Sans MS" w:hAnsi="Comic Sans MS"/>
          <w:sz w:val="28"/>
          <w:szCs w:val="28"/>
        </w:rPr>
        <w:t>. Nastojmo naći vremena za ovu pobožnost koja nas uvodi u dublje doživljavanje Božje ljubavi i milosrđa.</w:t>
      </w:r>
    </w:p>
    <w:p w:rsidR="00A00108" w:rsidRDefault="00A00108" w:rsidP="00A00108">
      <w:pPr>
        <w:pStyle w:val="Bezproreda"/>
        <w:numPr>
          <w:ilvl w:val="0"/>
          <w:numId w:val="1"/>
        </w:numPr>
        <w:rPr>
          <w:rFonts w:ascii="Comic Sans MS" w:hAnsi="Comic Sans MS"/>
          <w:sz w:val="28"/>
          <w:szCs w:val="28"/>
        </w:rPr>
      </w:pPr>
      <w:r>
        <w:rPr>
          <w:rFonts w:ascii="Comic Sans MS" w:hAnsi="Comic Sans MS"/>
          <w:b/>
          <w:sz w:val="28"/>
          <w:szCs w:val="28"/>
        </w:rPr>
        <w:t xml:space="preserve">Inicijativa 40 dana za život </w:t>
      </w:r>
      <w:r w:rsidRPr="003B1737">
        <w:rPr>
          <w:rFonts w:ascii="Comic Sans MS" w:hAnsi="Comic Sans MS"/>
          <w:sz w:val="28"/>
          <w:szCs w:val="28"/>
        </w:rPr>
        <w:t>organizira svaki dan od 6. Ožujka do 14. Travnja molitvu ispred opće bolnice u Karlovcu</w:t>
      </w:r>
      <w:r>
        <w:rPr>
          <w:rFonts w:ascii="Comic Sans MS" w:hAnsi="Comic Sans MS"/>
          <w:sz w:val="28"/>
          <w:szCs w:val="28"/>
        </w:rPr>
        <w:t xml:space="preserve"> od 9,00 do 21,00 sat</w:t>
      </w:r>
    </w:p>
    <w:p w:rsidR="00A00108" w:rsidRPr="005F6D17" w:rsidRDefault="006B6201" w:rsidP="00A00108">
      <w:pPr>
        <w:pStyle w:val="Bezproreda"/>
        <w:numPr>
          <w:ilvl w:val="0"/>
          <w:numId w:val="1"/>
        </w:numPr>
        <w:rPr>
          <w:rFonts w:ascii="Comic Sans MS" w:hAnsi="Comic Sans MS"/>
          <w:sz w:val="28"/>
          <w:szCs w:val="28"/>
        </w:rPr>
      </w:pPr>
      <w:r>
        <w:rPr>
          <w:rFonts w:ascii="Comic Sans MS" w:hAnsi="Comic Sans MS"/>
          <w:b/>
          <w:sz w:val="28"/>
          <w:szCs w:val="28"/>
        </w:rPr>
        <w:t>Nedjelja</w:t>
      </w:r>
      <w:r w:rsidR="00A00108">
        <w:rPr>
          <w:rFonts w:ascii="Comic Sans MS" w:hAnsi="Comic Sans MS"/>
          <w:b/>
          <w:sz w:val="28"/>
          <w:szCs w:val="28"/>
        </w:rPr>
        <w:t xml:space="preserve">, 31. ožujka – </w:t>
      </w:r>
      <w:r>
        <w:rPr>
          <w:rFonts w:ascii="Comic Sans MS" w:hAnsi="Comic Sans MS"/>
          <w:sz w:val="28"/>
          <w:szCs w:val="28"/>
        </w:rPr>
        <w:t>Križni put</w:t>
      </w:r>
      <w:r w:rsidR="00A00108" w:rsidRPr="005F6D17">
        <w:rPr>
          <w:rFonts w:ascii="Comic Sans MS" w:hAnsi="Comic Sans MS"/>
          <w:sz w:val="28"/>
          <w:szCs w:val="28"/>
        </w:rPr>
        <w:t xml:space="preserve"> u 18,00 sati </w:t>
      </w:r>
      <w:r>
        <w:rPr>
          <w:rFonts w:ascii="Comic Sans MS" w:hAnsi="Comic Sans MS"/>
          <w:sz w:val="28"/>
          <w:szCs w:val="28"/>
        </w:rPr>
        <w:t>za prvopričesnike i roditelje</w:t>
      </w:r>
      <w:bookmarkStart w:id="0" w:name="_GoBack"/>
      <w:bookmarkEnd w:id="0"/>
    </w:p>
    <w:p w:rsidR="005F6D17" w:rsidRDefault="005F6D17" w:rsidP="00A00108">
      <w:pPr>
        <w:pStyle w:val="Bezproreda"/>
        <w:numPr>
          <w:ilvl w:val="0"/>
          <w:numId w:val="1"/>
        </w:numPr>
        <w:rPr>
          <w:rFonts w:ascii="Comic Sans MS" w:hAnsi="Comic Sans MS"/>
          <w:sz w:val="28"/>
          <w:szCs w:val="28"/>
        </w:rPr>
      </w:pPr>
      <w:r>
        <w:rPr>
          <w:rFonts w:ascii="Comic Sans MS" w:hAnsi="Comic Sans MS"/>
          <w:b/>
          <w:sz w:val="28"/>
          <w:szCs w:val="28"/>
        </w:rPr>
        <w:t>Križni put u petak –</w:t>
      </w:r>
      <w:r>
        <w:rPr>
          <w:rFonts w:ascii="Comic Sans MS" w:hAnsi="Comic Sans MS"/>
          <w:sz w:val="28"/>
          <w:szCs w:val="28"/>
        </w:rPr>
        <w:t xml:space="preserve"> predvode firmanici. Stoga molim firmanike i roditelje da se odazovu ovoj pobožnosti</w:t>
      </w:r>
    </w:p>
    <w:p w:rsidR="00FC0220" w:rsidRPr="00082417" w:rsidRDefault="005F6D17" w:rsidP="00FC0220">
      <w:pPr>
        <w:pStyle w:val="Bezproreda"/>
        <w:numPr>
          <w:ilvl w:val="0"/>
          <w:numId w:val="1"/>
        </w:numPr>
        <w:ind w:left="360" w:firstLine="708"/>
        <w:jc w:val="both"/>
      </w:pPr>
      <w:r w:rsidRPr="005F6D17">
        <w:rPr>
          <w:rFonts w:ascii="Comic Sans MS" w:hAnsi="Comic Sans MS"/>
          <w:b/>
          <w:sz w:val="28"/>
          <w:szCs w:val="28"/>
        </w:rPr>
        <w:t xml:space="preserve">Župni vjeronauk </w:t>
      </w:r>
      <w:r w:rsidRPr="005F6D17">
        <w:rPr>
          <w:rFonts w:ascii="Comic Sans MS" w:hAnsi="Comic Sans MS"/>
          <w:sz w:val="28"/>
          <w:szCs w:val="28"/>
        </w:rPr>
        <w:t>prema rasporedu. Nažalost moramo konstatirati da ni kandidati za firmu ni njihovi roditelji nisu ozbiljno shvatili pripravu a ona uključuje</w:t>
      </w:r>
      <w:r w:rsidRPr="005F6D17">
        <w:rPr>
          <w:rFonts w:ascii="Comic Sans MS" w:hAnsi="Comic Sans MS"/>
          <w:b/>
          <w:sz w:val="28"/>
          <w:szCs w:val="28"/>
        </w:rPr>
        <w:t>; redovitu zupnu katehezu, redoviti polazak na nedjeljne i blagdanske mise i kandidata i roditelja.Stoga će neki otpasti s liste za firmu.</w:t>
      </w:r>
    </w:p>
    <w:p w:rsidR="00FC0220" w:rsidRPr="00082417" w:rsidRDefault="005F6D17" w:rsidP="00FC0220">
      <w:pPr>
        <w:ind w:firstLine="708"/>
      </w:pPr>
      <w:r w:rsidRPr="009B499E">
        <w:rPr>
          <w:rFonts w:ascii="Times New Roman" w:hAnsi="Times New Roman"/>
          <w:b/>
          <w:noProof/>
          <w:sz w:val="24"/>
          <w:szCs w:val="24"/>
          <w:lang w:eastAsia="hr-HR"/>
        </w:rPr>
        <mc:AlternateContent>
          <mc:Choice Requires="wps">
            <w:drawing>
              <wp:anchor distT="0" distB="0" distL="114300" distR="114300" simplePos="0" relativeHeight="251680768" behindDoc="0" locked="0" layoutInCell="1" allowOverlap="1" wp14:anchorId="73F590F1" wp14:editId="2EC66BE2">
                <wp:simplePos x="0" y="0"/>
                <wp:positionH relativeFrom="column">
                  <wp:posOffset>-234950</wp:posOffset>
                </wp:positionH>
                <wp:positionV relativeFrom="paragraph">
                  <wp:posOffset>360680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5F6D17" w:rsidRDefault="005F6D17" w:rsidP="005F6D17">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17"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5F6D17" w:rsidRDefault="005F6D17" w:rsidP="005F6D17">
                            <w:pPr>
                              <w:pStyle w:val="Bezproreda"/>
                              <w:rPr>
                                <w:sz w:val="24"/>
                                <w:szCs w:val="24"/>
                              </w:rPr>
                            </w:pPr>
                          </w:p>
                          <w:p w:rsidR="005F6D17" w:rsidRDefault="005F6D17" w:rsidP="005F6D17">
                            <w:pPr>
                              <w:pStyle w:val="Bezproreda"/>
                              <w:rPr>
                                <w:sz w:val="24"/>
                                <w:szCs w:val="24"/>
                              </w:rPr>
                            </w:pPr>
                          </w:p>
                          <w:p w:rsidR="005F6D17" w:rsidRDefault="005F6D17" w:rsidP="005F6D17">
                            <w:pPr>
                              <w:pStyle w:val="Bezproreda"/>
                              <w:rPr>
                                <w:sz w:val="24"/>
                                <w:szCs w:val="24"/>
                              </w:rPr>
                            </w:pPr>
                          </w:p>
                          <w:p w:rsidR="005F6D17" w:rsidRDefault="005F6D17" w:rsidP="005F6D17">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3" style="position:absolute;left:0;text-align:left;margin-left:-18.5pt;margin-top:28.4pt;width:519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" strokecolor="#fac090" strokeweight="1pt">
                <v:fill color2="#fcd5b5" focus="100%" type="gradient"/>
                <v:shadow on="t" color="#984807" opacity=".5" offset="1pt"/>
                <v:textbox>
                  <w:txbxContent>
                    <w:p w:rsidR="005F6D17" w:rsidRDefault="005F6D17" w:rsidP="005F6D17">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18"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5F6D17" w:rsidRDefault="005F6D17" w:rsidP="005F6D17">
                      <w:pPr>
                        <w:pStyle w:val="Bezproreda"/>
                        <w:rPr>
                          <w:sz w:val="24"/>
                          <w:szCs w:val="24"/>
                        </w:rPr>
                      </w:pPr>
                    </w:p>
                    <w:p w:rsidR="005F6D17" w:rsidRDefault="005F6D17" w:rsidP="005F6D17">
                      <w:pPr>
                        <w:pStyle w:val="Bezproreda"/>
                        <w:rPr>
                          <w:sz w:val="24"/>
                          <w:szCs w:val="24"/>
                        </w:rPr>
                      </w:pPr>
                    </w:p>
                    <w:p w:rsidR="005F6D17" w:rsidRDefault="005F6D17" w:rsidP="005F6D17">
                      <w:pPr>
                        <w:pStyle w:val="Bezproreda"/>
                        <w:rPr>
                          <w:sz w:val="24"/>
                          <w:szCs w:val="24"/>
                        </w:rPr>
                      </w:pPr>
                    </w:p>
                    <w:p w:rsidR="005F6D17" w:rsidRDefault="005F6D17" w:rsidP="005F6D17">
                      <w:pPr>
                        <w:pStyle w:val="Bezproreda"/>
                        <w:rPr>
                          <w:sz w:val="24"/>
                          <w:szCs w:val="24"/>
                        </w:rPr>
                      </w:pPr>
                    </w:p>
                  </w:txbxContent>
                </v:textbox>
              </v:rect>
            </w:pict>
          </mc:Fallback>
        </mc:AlternateContent>
      </w:r>
    </w:p>
    <w:sectPr w:rsidR="00FC0220" w:rsidRPr="000824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B3A5D"/>
    <w:multiLevelType w:val="hybridMultilevel"/>
    <w:tmpl w:val="72D864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4E7"/>
    <w:rsid w:val="00082417"/>
    <w:rsid w:val="001554E7"/>
    <w:rsid w:val="001A61C1"/>
    <w:rsid w:val="00450C55"/>
    <w:rsid w:val="005F6D17"/>
    <w:rsid w:val="006B6201"/>
    <w:rsid w:val="00754D43"/>
    <w:rsid w:val="008A3718"/>
    <w:rsid w:val="00A00108"/>
    <w:rsid w:val="00FC02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4E7"/>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1554E7"/>
    <w:pPr>
      <w:spacing w:after="0" w:line="240" w:lineRule="auto"/>
    </w:pPr>
  </w:style>
  <w:style w:type="paragraph" w:styleId="Tekstbalonia">
    <w:name w:val="Balloon Text"/>
    <w:basedOn w:val="Normal"/>
    <w:link w:val="TekstbaloniaChar"/>
    <w:uiPriority w:val="99"/>
    <w:semiHidden/>
    <w:unhideWhenUsed/>
    <w:rsid w:val="001554E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554E7"/>
    <w:rPr>
      <w:rFonts w:ascii="Tahoma" w:hAnsi="Tahoma" w:cs="Tahoma"/>
      <w:sz w:val="16"/>
      <w:szCs w:val="16"/>
    </w:rPr>
  </w:style>
  <w:style w:type="paragraph" w:styleId="StandardWeb">
    <w:name w:val="Normal (Web)"/>
    <w:basedOn w:val="Normal"/>
    <w:uiPriority w:val="99"/>
    <w:semiHidden/>
    <w:unhideWhenUsed/>
    <w:rsid w:val="008A371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A00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A00108"/>
    <w:pPr>
      <w:ind w:left="720"/>
      <w:contextualSpacing/>
    </w:pPr>
  </w:style>
  <w:style w:type="character" w:styleId="Hiperveza">
    <w:name w:val="Hyperlink"/>
    <w:basedOn w:val="Zadanifontodlomka"/>
    <w:uiPriority w:val="99"/>
    <w:semiHidden/>
    <w:unhideWhenUsed/>
    <w:rsid w:val="005F6D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4E7"/>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1554E7"/>
    <w:pPr>
      <w:spacing w:after="0" w:line="240" w:lineRule="auto"/>
    </w:pPr>
  </w:style>
  <w:style w:type="paragraph" w:styleId="Tekstbalonia">
    <w:name w:val="Balloon Text"/>
    <w:basedOn w:val="Normal"/>
    <w:link w:val="TekstbaloniaChar"/>
    <w:uiPriority w:val="99"/>
    <w:semiHidden/>
    <w:unhideWhenUsed/>
    <w:rsid w:val="001554E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554E7"/>
    <w:rPr>
      <w:rFonts w:ascii="Tahoma" w:hAnsi="Tahoma" w:cs="Tahoma"/>
      <w:sz w:val="16"/>
      <w:szCs w:val="16"/>
    </w:rPr>
  </w:style>
  <w:style w:type="paragraph" w:styleId="StandardWeb">
    <w:name w:val="Normal (Web)"/>
    <w:basedOn w:val="Normal"/>
    <w:uiPriority w:val="99"/>
    <w:semiHidden/>
    <w:unhideWhenUsed/>
    <w:rsid w:val="008A371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A00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A00108"/>
    <w:pPr>
      <w:ind w:left="720"/>
      <w:contextualSpacing/>
    </w:pPr>
  </w:style>
  <w:style w:type="character" w:styleId="Hiperveza">
    <w:name w:val="Hyperlink"/>
    <w:basedOn w:val="Zadanifontodlomka"/>
    <w:uiPriority w:val="99"/>
    <w:semiHidden/>
    <w:unhideWhenUsed/>
    <w:rsid w:val="005F6D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86558">
      <w:bodyDiv w:val="1"/>
      <w:marLeft w:val="0"/>
      <w:marRight w:val="0"/>
      <w:marTop w:val="0"/>
      <w:marBottom w:val="0"/>
      <w:divBdr>
        <w:top w:val="none" w:sz="0" w:space="0" w:color="auto"/>
        <w:left w:val="none" w:sz="0" w:space="0" w:color="auto"/>
        <w:bottom w:val="none" w:sz="0" w:space="0" w:color="auto"/>
        <w:right w:val="none" w:sz="0" w:space="0" w:color="auto"/>
      </w:divBdr>
    </w:div>
    <w:div w:id="1146118889">
      <w:bodyDiv w:val="1"/>
      <w:marLeft w:val="0"/>
      <w:marRight w:val="0"/>
      <w:marTop w:val="0"/>
      <w:marBottom w:val="0"/>
      <w:divBdr>
        <w:top w:val="none" w:sz="0" w:space="0" w:color="auto"/>
        <w:left w:val="none" w:sz="0" w:space="0" w:color="auto"/>
        <w:bottom w:val="none" w:sz="0" w:space="0" w:color="auto"/>
        <w:right w:val="none" w:sz="0" w:space="0" w:color="auto"/>
      </w:divBdr>
    </w:div>
    <w:div w:id="1167987128">
      <w:bodyDiv w:val="1"/>
      <w:marLeft w:val="0"/>
      <w:marRight w:val="0"/>
      <w:marTop w:val="0"/>
      <w:marBottom w:val="0"/>
      <w:divBdr>
        <w:top w:val="none" w:sz="0" w:space="0" w:color="auto"/>
        <w:left w:val="none" w:sz="0" w:space="0" w:color="auto"/>
        <w:bottom w:val="none" w:sz="0" w:space="0" w:color="auto"/>
        <w:right w:val="none" w:sz="0" w:space="0" w:color="auto"/>
      </w:divBdr>
    </w:div>
    <w:div w:id="134454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google.hr/url?sa=i&amp;rct=j&amp;q=&amp;esrc=s&amp;source=images&amp;cd=&amp;cad=rja&amp;uact=8&amp;ved=2ahUKEwifzsjQv5DhAhUDzKQKHSE5BPsQjRx6BAgBEAU&amp;url=http://www.stjudefw.org/church/event/advent-weekday-o-key-of-david-christmas-novena-day-five/&amp;psig=AOvVaw19Vw0z-_pwm7O6BUWgUOHo&amp;ust=1553163637522089" TargetMode="External"/><Relationship Id="rId18" Type="http://schemas.openxmlformats.org/officeDocument/2006/relationships/hyperlink" Target="http://zupa-svik-recica.hr/" TargetMode="Externa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hyperlink" Target="http://zupa-svik-recica.h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hr/url?sa=i&amp;rct=j&amp;q=&amp;esrc=s&amp;source=images&amp;cd=&amp;cad=rja&amp;uact=8&amp;ved=2ahUKEwj54oDgzI7hAhUCr6QKHb4KDp0QjRx6BAgBEAU&amp;url=http://www.dominikanci.hr/index.php/9-vijesti/vijesti1/1319-c-trea-korizmena-nedjelja&amp;psig=AOvVaw087zL3mlXW_jEl7VFWaXvM&amp;ust=1553098323316795" TargetMode="External"/><Relationship Id="rId5" Type="http://schemas.openxmlformats.org/officeDocument/2006/relationships/webSettings" Target="webSettings.xml"/><Relationship Id="rId15"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hr/url?sa=i&amp;rct=j&amp;q=&amp;esrc=s&amp;source=images&amp;cd=&amp;cad=rja&amp;uact=8&amp;ved=2ahUKEwjizJKnzY7hAhWO16QKHRSvD3cQjRx6BAgBEAQ&amp;url=http://vjeroucitelji.djos.hr/wp-content/uploads/2015/04/7.-Mojsijev-%C5%BEivotni-poziv1.pdf&amp;psig=AOvVaw2l9PwtqU0BTBpLLBsD1zWv&amp;ust=1553098564278422" TargetMode="External"/><Relationship Id="rId14"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629</Words>
  <Characters>3589</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dcterms:created xsi:type="dcterms:W3CDTF">2019-03-19T16:08:00Z</dcterms:created>
  <dcterms:modified xsi:type="dcterms:W3CDTF">2019-03-24T09:10:00Z</dcterms:modified>
</cp:coreProperties>
</file>